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43C7" w14:textId="77777777" w:rsidR="009F0E74" w:rsidRPr="006172B4" w:rsidRDefault="009F0E74">
      <w:pPr>
        <w:pStyle w:val="AttorneyName"/>
        <w:rPr>
          <w:rFonts w:cstheme="minorHAnsi"/>
        </w:rPr>
      </w:pPr>
    </w:p>
    <w:p w14:paraId="746022D3" w14:textId="77777777" w:rsidR="009F0E74" w:rsidRDefault="0069461B">
      <w:pPr>
        <w:pStyle w:val="CourtName"/>
        <w:rPr>
          <w:rStyle w:val="CourtNameChar"/>
          <w:rFonts w:cstheme="minorHAnsi"/>
          <w:caps/>
        </w:rPr>
      </w:pPr>
      <w:r>
        <w:rPr>
          <w:rStyle w:val="CourtNameChar"/>
          <w:rFonts w:cstheme="minorHAnsi"/>
          <w:caps/>
        </w:rPr>
        <w:t>THE TEXAS STATE OFFICE OF ADMINISTRATIVE HEARINGS</w:t>
      </w:r>
    </w:p>
    <w:p w14:paraId="2724EA52" w14:textId="77777777" w:rsidR="0069461B" w:rsidRPr="006172B4" w:rsidRDefault="0069461B">
      <w:pPr>
        <w:pStyle w:val="CourtName"/>
        <w:rPr>
          <w:rStyle w:val="CourtNameChar"/>
          <w:rFonts w:cstheme="minorHAnsi"/>
          <w:caps/>
        </w:rPr>
      </w:pPr>
    </w:p>
    <w:tbl>
      <w:tblPr>
        <w:tblW w:w="5000" w:type="pct"/>
        <w:tblLayout w:type="fixed"/>
        <w:tblCellMar>
          <w:left w:w="0" w:type="dxa"/>
          <w:right w:w="0" w:type="dxa"/>
        </w:tblCellMar>
        <w:tblLook w:val="04A0" w:firstRow="1" w:lastRow="0" w:firstColumn="1" w:lastColumn="0" w:noHBand="0" w:noVBand="1"/>
        <w:tblDescription w:val="Layout table to enter Plaintiff and Defendant’s details with Case number and Pleading Title"/>
      </w:tblPr>
      <w:tblGrid>
        <w:gridCol w:w="4680"/>
        <w:gridCol w:w="4680"/>
      </w:tblGrid>
      <w:tr w:rsidR="009F0E74" w:rsidRPr="006172B4" w14:paraId="69C897A5" w14:textId="77777777">
        <w:tc>
          <w:tcPr>
            <w:tcW w:w="2500" w:type="pct"/>
            <w:tcBorders>
              <w:bottom w:val="single" w:sz="4" w:space="0" w:color="auto"/>
              <w:right w:val="single" w:sz="4" w:space="0" w:color="auto"/>
            </w:tcBorders>
          </w:tcPr>
          <w:p w14:paraId="4E3E1465"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In re Application of the City of San Antonio,       </w:t>
            </w:r>
          </w:p>
          <w:p w14:paraId="3EA140E8"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Acting By and Through the City Public Service   </w:t>
            </w:r>
          </w:p>
          <w:p w14:paraId="4B43D26E"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Board (CPS Energy) To Amend its Certificate     </w:t>
            </w:r>
          </w:p>
          <w:p w14:paraId="03ECB11D"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of Convenience and Necessity for the Proposed    </w:t>
            </w:r>
          </w:p>
          <w:p w14:paraId="2A534F46"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Scenic Loop 138-kV Transmission Line Project    </w:t>
            </w:r>
          </w:p>
          <w:p w14:paraId="5914EA93" w14:textId="77777777" w:rsidR="009F0E74" w:rsidRPr="006172B4" w:rsidRDefault="0022377B" w:rsidP="0022377B">
            <w:pPr>
              <w:jc w:val="both"/>
              <w:rPr>
                <w:rFonts w:cstheme="minorHAnsi"/>
              </w:rPr>
            </w:pPr>
            <w:r w:rsidRPr="006172B4">
              <w:rPr>
                <w:rFonts w:cstheme="minorHAnsi"/>
              </w:rPr>
              <w:t>in Bexar County, Texas</w:t>
            </w:r>
            <w:r w:rsidRPr="006172B4">
              <w:rPr>
                <w:rFonts w:cstheme="minorHAnsi"/>
                <w:b/>
                <w:bCs/>
              </w:rPr>
              <w:t xml:space="preserve">                                           </w:t>
            </w:r>
          </w:p>
          <w:p w14:paraId="1277E172" w14:textId="77777777" w:rsidR="009F0E74" w:rsidRPr="006172B4" w:rsidRDefault="009F0E74">
            <w:pPr>
              <w:spacing w:line="264" w:lineRule="auto"/>
              <w:rPr>
                <w:rFonts w:cstheme="minorHAnsi"/>
              </w:rPr>
            </w:pPr>
          </w:p>
        </w:tc>
        <w:tc>
          <w:tcPr>
            <w:tcW w:w="2500" w:type="pct"/>
            <w:tcBorders>
              <w:left w:val="nil"/>
            </w:tcBorders>
            <w:tcMar>
              <w:left w:w="115" w:type="dxa"/>
            </w:tcMar>
          </w:tcPr>
          <w:p w14:paraId="1C10964D" w14:textId="77777777" w:rsidR="00C27183" w:rsidRDefault="0022377B" w:rsidP="00C27183">
            <w:pPr>
              <w:pStyle w:val="CaseNo"/>
              <w:spacing w:after="0"/>
              <w:rPr>
                <w:rStyle w:val="CaseNoChar"/>
                <w:rFonts w:cstheme="minorHAnsi"/>
              </w:rPr>
            </w:pPr>
            <w:r w:rsidRPr="006172B4">
              <w:rPr>
                <w:rFonts w:cstheme="minorHAnsi"/>
              </w:rPr>
              <w:t>Docket</w:t>
            </w:r>
            <w:r w:rsidR="00FE2E3F" w:rsidRPr="006172B4">
              <w:rPr>
                <w:rFonts w:cstheme="minorHAnsi"/>
              </w:rPr>
              <w:t xml:space="preserve"> </w:t>
            </w:r>
            <w:sdt>
              <w:sdtPr>
                <w:rPr>
                  <w:rStyle w:val="CaseNoChar"/>
                  <w:rFonts w:cstheme="minorHAnsi"/>
                </w:rPr>
                <w:alias w:val="Enter case number:"/>
                <w:tag w:val="Enter case number:"/>
                <w:id w:val="1748301528"/>
                <w:placeholder>
                  <w:docPart w:val="EEE5668502ED3140BC59FF80A879AEAA"/>
                </w:placeholder>
                <w:temporary/>
                <w:showingPlcHdr/>
                <w15:appearance w15:val="hidden"/>
              </w:sdtPr>
              <w:sdtEndPr>
                <w:rPr>
                  <w:rStyle w:val="DefaultParagraphFont"/>
                </w:rPr>
              </w:sdtEndPr>
              <w:sdtContent>
                <w:r w:rsidR="00FE2E3F" w:rsidRPr="006172B4">
                  <w:rPr>
                    <w:rFonts w:cstheme="minorHAnsi"/>
                  </w:rPr>
                  <w:t>Number</w:t>
                </w:r>
              </w:sdtContent>
            </w:sdt>
            <w:r w:rsidRPr="006172B4">
              <w:rPr>
                <w:rStyle w:val="CaseNoChar"/>
                <w:rFonts w:cstheme="minorHAnsi"/>
              </w:rPr>
              <w:t>: 51023</w:t>
            </w:r>
          </w:p>
          <w:p w14:paraId="4362D12D" w14:textId="77777777" w:rsidR="00C27183" w:rsidRPr="00C27183" w:rsidRDefault="00C27183" w:rsidP="00C27183">
            <w:pPr>
              <w:pStyle w:val="NormalWeb"/>
              <w:rPr>
                <w:rFonts w:asciiTheme="minorHAnsi" w:hAnsiTheme="minorHAnsi" w:cstheme="minorHAnsi"/>
              </w:rPr>
            </w:pPr>
            <w:r w:rsidRPr="00C27183">
              <w:rPr>
                <w:rFonts w:asciiTheme="minorHAnsi" w:hAnsiTheme="minorHAnsi" w:cstheme="minorHAnsi"/>
              </w:rPr>
              <w:t xml:space="preserve">SOAH Docket No. 473-21-0247 </w:t>
            </w:r>
          </w:p>
          <w:p w14:paraId="284E9576" w14:textId="4708BDB0" w:rsidR="009F0E74" w:rsidRPr="00D81A1F" w:rsidRDefault="00AB6803" w:rsidP="0000031D">
            <w:pPr>
              <w:pStyle w:val="CaseNo"/>
              <w:spacing w:after="0"/>
            </w:pPr>
            <w:r>
              <w:rPr>
                <w:rStyle w:val="CaseNoChar"/>
              </w:rPr>
              <w:t xml:space="preserve">REPLY TO RAUL FIGUEROA’S </w:t>
            </w:r>
            <w:r w:rsidR="001F1CE2">
              <w:rPr>
                <w:rStyle w:val="CaseNoChar"/>
              </w:rPr>
              <w:t xml:space="preserve">EXCEPTIONS TO THE PROPOSAL FOR DECISION </w:t>
            </w:r>
            <w:r w:rsidR="00AE2E02">
              <w:rPr>
                <w:rStyle w:val="CaseNoChar"/>
              </w:rPr>
              <w:t>AND MOTION TO STRIKE</w:t>
            </w:r>
          </w:p>
        </w:tc>
      </w:tr>
    </w:tbl>
    <w:p w14:paraId="4F6E9598" w14:textId="77777777" w:rsidR="009F0E74" w:rsidRDefault="009F0E74">
      <w:pPr>
        <w:pStyle w:val="NoSpacing"/>
        <w:rPr>
          <w:rFonts w:cstheme="minorHAnsi"/>
          <w:sz w:val="24"/>
          <w:szCs w:val="24"/>
        </w:rPr>
      </w:pPr>
    </w:p>
    <w:p w14:paraId="5D84CC5B" w14:textId="015CBD09" w:rsidR="00563FC2" w:rsidRDefault="0000031D" w:rsidP="004F4209">
      <w:pPr>
        <w:pStyle w:val="NormalWeb"/>
        <w:spacing w:line="360" w:lineRule="auto"/>
        <w:ind w:firstLine="720"/>
        <w:rPr>
          <w:rFonts w:asciiTheme="minorHAnsi" w:hAnsiTheme="minorHAnsi" w:cstheme="minorHAnsi"/>
        </w:rPr>
      </w:pPr>
      <w:r w:rsidRPr="0000031D">
        <w:rPr>
          <w:rFonts w:asciiTheme="minorHAnsi" w:hAnsiTheme="minorHAnsi" w:cstheme="minorHAnsi"/>
        </w:rPr>
        <w:t xml:space="preserve">I, Patrick Cleveland, </w:t>
      </w:r>
      <w:r w:rsidR="0064782A">
        <w:rPr>
          <w:rFonts w:asciiTheme="minorHAnsi" w:hAnsiTheme="minorHAnsi" w:cstheme="minorHAnsi"/>
        </w:rPr>
        <w:t xml:space="preserve">do </w:t>
      </w:r>
      <w:r w:rsidR="001F1CE2">
        <w:rPr>
          <w:rFonts w:asciiTheme="minorHAnsi" w:hAnsiTheme="minorHAnsi" w:cstheme="minorHAnsi"/>
        </w:rPr>
        <w:t xml:space="preserve">respectfully </w:t>
      </w:r>
      <w:r w:rsidR="0069721E">
        <w:rPr>
          <w:rFonts w:asciiTheme="minorHAnsi" w:hAnsiTheme="minorHAnsi" w:cstheme="minorHAnsi"/>
        </w:rPr>
        <w:t>file th</w:t>
      </w:r>
      <w:r w:rsidR="001F1CE2">
        <w:rPr>
          <w:rFonts w:asciiTheme="minorHAnsi" w:hAnsiTheme="minorHAnsi" w:cstheme="minorHAnsi"/>
        </w:rPr>
        <w:t xml:space="preserve">is </w:t>
      </w:r>
      <w:r w:rsidR="00AB6803">
        <w:rPr>
          <w:rFonts w:asciiTheme="minorHAnsi" w:hAnsiTheme="minorHAnsi" w:cstheme="minorHAnsi"/>
        </w:rPr>
        <w:t xml:space="preserve">Reply to Raul Figueroa’s </w:t>
      </w:r>
      <w:r w:rsidR="001F1CE2">
        <w:rPr>
          <w:rFonts w:asciiTheme="minorHAnsi" w:hAnsiTheme="minorHAnsi" w:cstheme="minorHAnsi"/>
        </w:rPr>
        <w:t>Exception</w:t>
      </w:r>
      <w:r w:rsidR="00AB6803">
        <w:rPr>
          <w:rFonts w:asciiTheme="minorHAnsi" w:hAnsiTheme="minorHAnsi" w:cstheme="minorHAnsi"/>
        </w:rPr>
        <w:t>s</w:t>
      </w:r>
      <w:r w:rsidR="001F1CE2">
        <w:rPr>
          <w:rFonts w:asciiTheme="minorHAnsi" w:hAnsiTheme="minorHAnsi" w:cstheme="minorHAnsi"/>
        </w:rPr>
        <w:t xml:space="preserve"> to the Proposal for Decision</w:t>
      </w:r>
      <w:r w:rsidR="00AE2E02">
        <w:rPr>
          <w:rFonts w:asciiTheme="minorHAnsi" w:hAnsiTheme="minorHAnsi" w:cstheme="minorHAnsi"/>
        </w:rPr>
        <w:t xml:space="preserve"> filed on October 8, 2021 </w:t>
      </w:r>
      <w:r w:rsidR="001F1CE2">
        <w:rPr>
          <w:rFonts w:asciiTheme="minorHAnsi" w:hAnsiTheme="minorHAnsi" w:cstheme="minorHAnsi"/>
        </w:rPr>
        <w:t>i</w:t>
      </w:r>
      <w:r w:rsidR="0064782A">
        <w:rPr>
          <w:rFonts w:asciiTheme="minorHAnsi" w:hAnsiTheme="minorHAnsi" w:cstheme="minorHAnsi"/>
        </w:rPr>
        <w:t xml:space="preserve">n the above captioned case.  </w:t>
      </w:r>
    </w:p>
    <w:p w14:paraId="0F621F25" w14:textId="63E7FFF7" w:rsidR="00AB6803" w:rsidRDefault="00AB6803" w:rsidP="00AB6803">
      <w:pPr>
        <w:pStyle w:val="NormalWeb"/>
        <w:spacing w:line="360" w:lineRule="auto"/>
        <w:rPr>
          <w:rFonts w:asciiTheme="minorHAnsi" w:hAnsiTheme="minorHAnsi" w:cstheme="minorHAnsi"/>
        </w:rPr>
      </w:pPr>
      <w:r>
        <w:rPr>
          <w:rFonts w:asciiTheme="minorHAnsi" w:hAnsiTheme="minorHAnsi" w:cstheme="minorHAnsi"/>
        </w:rPr>
        <w:t xml:space="preserve">1. </w:t>
      </w:r>
      <w:r w:rsidR="006D2CAD">
        <w:rPr>
          <w:rFonts w:asciiTheme="minorHAnsi" w:hAnsiTheme="minorHAnsi" w:cstheme="minorHAnsi"/>
        </w:rPr>
        <w:t xml:space="preserve">The </w:t>
      </w:r>
      <w:r>
        <w:rPr>
          <w:rFonts w:asciiTheme="minorHAnsi" w:hAnsiTheme="minorHAnsi" w:cstheme="minorHAnsi"/>
        </w:rPr>
        <w:t>information</w:t>
      </w:r>
      <w:r w:rsidR="00FC399F">
        <w:rPr>
          <w:rFonts w:asciiTheme="minorHAnsi" w:hAnsiTheme="minorHAnsi" w:cstheme="minorHAnsi"/>
        </w:rPr>
        <w:t xml:space="preserve"> </w:t>
      </w:r>
      <w:r>
        <w:rPr>
          <w:rFonts w:asciiTheme="minorHAnsi" w:hAnsiTheme="minorHAnsi" w:cstheme="minorHAnsi"/>
        </w:rPr>
        <w:t>referencing Carrie Joe Braden, Ph.D.</w:t>
      </w:r>
      <w:r w:rsidR="006D2CAD">
        <w:rPr>
          <w:rFonts w:asciiTheme="minorHAnsi" w:hAnsiTheme="minorHAnsi" w:cstheme="minorHAnsi"/>
        </w:rPr>
        <w:t xml:space="preserve"> in Section III(c) and the attached letter from same</w:t>
      </w:r>
      <w:r w:rsidR="00932C7D">
        <w:rPr>
          <w:rFonts w:asciiTheme="minorHAnsi" w:hAnsiTheme="minorHAnsi" w:cstheme="minorHAnsi"/>
        </w:rPr>
        <w:t xml:space="preserve"> contained in </w:t>
      </w:r>
      <w:r>
        <w:rPr>
          <w:rFonts w:asciiTheme="minorHAnsi" w:hAnsiTheme="minorHAnsi" w:cstheme="minorHAnsi"/>
        </w:rPr>
        <w:t>Mr. Figueroa</w:t>
      </w:r>
      <w:r w:rsidR="00932C7D">
        <w:rPr>
          <w:rFonts w:asciiTheme="minorHAnsi" w:hAnsiTheme="minorHAnsi" w:cstheme="minorHAnsi"/>
        </w:rPr>
        <w:t xml:space="preserve">’s Exceptions to the Proposal for Decision </w:t>
      </w:r>
      <w:r w:rsidR="006D2CAD">
        <w:rPr>
          <w:rFonts w:asciiTheme="minorHAnsi" w:hAnsiTheme="minorHAnsi" w:cstheme="minorHAnsi"/>
        </w:rPr>
        <w:t>are</w:t>
      </w:r>
      <w:r>
        <w:rPr>
          <w:rFonts w:asciiTheme="minorHAnsi" w:hAnsiTheme="minorHAnsi" w:cstheme="minorHAnsi"/>
        </w:rPr>
        <w:t xml:space="preserve"> hearsay and an attempt to add new evidence to the proceeding after deadlines for doing so have passed.  In addition, Ms. Braden is not an intervenor and therefore any comments allegedly made by her should not be considered as evidence.  </w:t>
      </w:r>
      <w:r w:rsidR="00932C7D">
        <w:rPr>
          <w:rFonts w:asciiTheme="minorHAnsi" w:hAnsiTheme="minorHAnsi" w:cstheme="minorHAnsi"/>
        </w:rPr>
        <w:t xml:space="preserve">I respectfully </w:t>
      </w:r>
      <w:r w:rsidR="00AE2E02">
        <w:rPr>
          <w:rFonts w:asciiTheme="minorHAnsi" w:hAnsiTheme="minorHAnsi" w:cstheme="minorHAnsi"/>
        </w:rPr>
        <w:t xml:space="preserve">move </w:t>
      </w:r>
      <w:r w:rsidR="00932C7D">
        <w:rPr>
          <w:rFonts w:asciiTheme="minorHAnsi" w:hAnsiTheme="minorHAnsi" w:cstheme="minorHAnsi"/>
        </w:rPr>
        <w:t xml:space="preserve">that such information be </w:t>
      </w:r>
      <w:r w:rsidR="004F2EB4">
        <w:rPr>
          <w:rFonts w:asciiTheme="minorHAnsi" w:hAnsiTheme="minorHAnsi" w:cstheme="minorHAnsi"/>
        </w:rPr>
        <w:t>stricken and</w:t>
      </w:r>
      <w:r w:rsidR="00D05D7B">
        <w:rPr>
          <w:rFonts w:asciiTheme="minorHAnsi" w:hAnsiTheme="minorHAnsi" w:cstheme="minorHAnsi"/>
        </w:rPr>
        <w:t xml:space="preserve"> </w:t>
      </w:r>
      <w:r w:rsidR="00932C7D">
        <w:rPr>
          <w:rFonts w:asciiTheme="minorHAnsi" w:hAnsiTheme="minorHAnsi" w:cstheme="minorHAnsi"/>
        </w:rPr>
        <w:t>disregarded.</w:t>
      </w:r>
    </w:p>
    <w:p w14:paraId="2E02001C" w14:textId="56F8BAFF" w:rsidR="00F41E96" w:rsidRDefault="00AB6803" w:rsidP="00AB6803">
      <w:pPr>
        <w:pStyle w:val="NormalWeb"/>
        <w:spacing w:line="360" w:lineRule="auto"/>
        <w:rPr>
          <w:rFonts w:asciiTheme="minorHAnsi" w:hAnsiTheme="minorHAnsi" w:cstheme="minorHAnsi"/>
        </w:rPr>
      </w:pPr>
      <w:r>
        <w:rPr>
          <w:rFonts w:asciiTheme="minorHAnsi" w:hAnsiTheme="minorHAnsi" w:cstheme="minorHAnsi"/>
        </w:rPr>
        <w:t>2. Mr. Fig</w:t>
      </w:r>
      <w:r w:rsidR="00166749">
        <w:rPr>
          <w:rFonts w:asciiTheme="minorHAnsi" w:hAnsiTheme="minorHAnsi" w:cstheme="minorHAnsi"/>
        </w:rPr>
        <w:t>ueroa states that I’m doing everything possible to keep the transmission line as far away from my home as possible</w:t>
      </w:r>
      <w:r w:rsidR="00C21642">
        <w:rPr>
          <w:rFonts w:asciiTheme="minorHAnsi" w:hAnsiTheme="minorHAnsi" w:cstheme="minorHAnsi"/>
        </w:rPr>
        <w:t>.  T</w:t>
      </w:r>
      <w:r w:rsidR="00166749">
        <w:rPr>
          <w:rFonts w:asciiTheme="minorHAnsi" w:hAnsiTheme="minorHAnsi" w:cstheme="minorHAnsi"/>
        </w:rPr>
        <w:t xml:space="preserve">his is not true.  </w:t>
      </w:r>
      <w:r w:rsidR="00AE2E02">
        <w:rPr>
          <w:rFonts w:asciiTheme="minorHAnsi" w:hAnsiTheme="minorHAnsi" w:cstheme="minorHAnsi"/>
        </w:rPr>
        <w:t>My main objective is and always has been</w:t>
      </w:r>
      <w:r w:rsidR="00914D9E">
        <w:rPr>
          <w:rFonts w:asciiTheme="minorHAnsi" w:hAnsiTheme="minorHAnsi" w:cstheme="minorHAnsi"/>
        </w:rPr>
        <w:t xml:space="preserve"> </w:t>
      </w:r>
      <w:r w:rsidR="00166749">
        <w:rPr>
          <w:rFonts w:asciiTheme="minorHAnsi" w:hAnsiTheme="minorHAnsi" w:cstheme="minorHAnsi"/>
        </w:rPr>
        <w:t xml:space="preserve">to </w:t>
      </w:r>
      <w:r w:rsidR="00C21642">
        <w:rPr>
          <w:rFonts w:asciiTheme="minorHAnsi" w:hAnsiTheme="minorHAnsi" w:cstheme="minorHAnsi"/>
        </w:rPr>
        <w:t>stop</w:t>
      </w:r>
      <w:r w:rsidR="00166749">
        <w:rPr>
          <w:rFonts w:asciiTheme="minorHAnsi" w:hAnsiTheme="minorHAnsi" w:cstheme="minorHAnsi"/>
        </w:rPr>
        <w:t xml:space="preserve"> </w:t>
      </w:r>
      <w:r w:rsidR="00AE2E02">
        <w:rPr>
          <w:rFonts w:asciiTheme="minorHAnsi" w:hAnsiTheme="minorHAnsi" w:cstheme="minorHAnsi"/>
        </w:rPr>
        <w:t xml:space="preserve">a </w:t>
      </w:r>
      <w:r w:rsidR="00166749">
        <w:rPr>
          <w:rFonts w:asciiTheme="minorHAnsi" w:hAnsiTheme="minorHAnsi" w:cstheme="minorHAnsi"/>
        </w:rPr>
        <w:t xml:space="preserve">transmission line from being </w:t>
      </w:r>
      <w:r w:rsidR="00AE2E02">
        <w:rPr>
          <w:rFonts w:asciiTheme="minorHAnsi" w:hAnsiTheme="minorHAnsi" w:cstheme="minorHAnsi"/>
        </w:rPr>
        <w:t xml:space="preserve">built </w:t>
      </w:r>
      <w:r w:rsidR="00166749">
        <w:rPr>
          <w:rFonts w:asciiTheme="minorHAnsi" w:hAnsiTheme="minorHAnsi" w:cstheme="minorHAnsi"/>
        </w:rPr>
        <w:t xml:space="preserve">anywhere on </w:t>
      </w:r>
      <w:r w:rsidR="005544E3">
        <w:rPr>
          <w:rFonts w:asciiTheme="minorHAnsi" w:hAnsiTheme="minorHAnsi" w:cstheme="minorHAnsi"/>
        </w:rPr>
        <w:t xml:space="preserve">the </w:t>
      </w:r>
      <w:r w:rsidR="00166749">
        <w:rPr>
          <w:rFonts w:asciiTheme="minorHAnsi" w:hAnsiTheme="minorHAnsi" w:cstheme="minorHAnsi"/>
        </w:rPr>
        <w:t>High Country Ranch</w:t>
      </w:r>
      <w:r w:rsidR="005544E3">
        <w:rPr>
          <w:rFonts w:asciiTheme="minorHAnsi" w:hAnsiTheme="minorHAnsi" w:cstheme="minorHAnsi"/>
        </w:rPr>
        <w:t xml:space="preserve"> </w:t>
      </w:r>
      <w:r w:rsidR="00C035BC">
        <w:rPr>
          <w:rFonts w:asciiTheme="minorHAnsi" w:hAnsiTheme="minorHAnsi" w:cstheme="minorHAnsi"/>
        </w:rPr>
        <w:t xml:space="preserve">recreational and nature </w:t>
      </w:r>
      <w:r w:rsidR="005544E3">
        <w:rPr>
          <w:rFonts w:asciiTheme="minorHAnsi" w:hAnsiTheme="minorHAnsi" w:cstheme="minorHAnsi"/>
        </w:rPr>
        <w:t>preserve area</w:t>
      </w:r>
      <w:r w:rsidR="00166749">
        <w:rPr>
          <w:rFonts w:asciiTheme="minorHAnsi" w:hAnsiTheme="minorHAnsi" w:cstheme="minorHAnsi"/>
        </w:rPr>
        <w:t>, especially through the middle of it.</w:t>
      </w:r>
      <w:r w:rsidR="002B7FAA">
        <w:rPr>
          <w:rFonts w:asciiTheme="minorHAnsi" w:hAnsiTheme="minorHAnsi" w:cstheme="minorHAnsi"/>
        </w:rPr>
        <w:t xml:space="preserve">  </w:t>
      </w:r>
      <w:r w:rsidR="00C47718">
        <w:rPr>
          <w:rFonts w:asciiTheme="minorHAnsi" w:hAnsiTheme="minorHAnsi" w:cstheme="minorHAnsi"/>
        </w:rPr>
        <w:t xml:space="preserve">The </w:t>
      </w:r>
      <w:r w:rsidR="00A76BFE">
        <w:rPr>
          <w:rFonts w:asciiTheme="minorHAnsi" w:hAnsiTheme="minorHAnsi" w:cstheme="minorHAnsi"/>
        </w:rPr>
        <w:t xml:space="preserve">impact of Route AA1 </w:t>
      </w:r>
      <w:r w:rsidR="004F7336">
        <w:rPr>
          <w:rFonts w:asciiTheme="minorHAnsi" w:hAnsiTheme="minorHAnsi" w:cstheme="minorHAnsi"/>
        </w:rPr>
        <w:t xml:space="preserve">on </w:t>
      </w:r>
      <w:r w:rsidR="00636582">
        <w:rPr>
          <w:rFonts w:asciiTheme="minorHAnsi" w:hAnsiTheme="minorHAnsi" w:cstheme="minorHAnsi"/>
        </w:rPr>
        <w:t xml:space="preserve">my </w:t>
      </w:r>
      <w:r w:rsidR="00C47718">
        <w:rPr>
          <w:rFonts w:asciiTheme="minorHAnsi" w:hAnsiTheme="minorHAnsi" w:cstheme="minorHAnsi"/>
        </w:rPr>
        <w:t xml:space="preserve">home is </w:t>
      </w:r>
      <w:r w:rsidR="00636582">
        <w:rPr>
          <w:rFonts w:asciiTheme="minorHAnsi" w:hAnsiTheme="minorHAnsi" w:cstheme="minorHAnsi"/>
        </w:rPr>
        <w:t>trivial</w:t>
      </w:r>
      <w:r w:rsidR="00C47718">
        <w:rPr>
          <w:rFonts w:asciiTheme="minorHAnsi" w:hAnsiTheme="minorHAnsi" w:cstheme="minorHAnsi"/>
        </w:rPr>
        <w:t xml:space="preserve"> compared to the impact </w:t>
      </w:r>
      <w:r w:rsidR="006B5F46">
        <w:rPr>
          <w:rFonts w:asciiTheme="minorHAnsi" w:hAnsiTheme="minorHAnsi" w:cstheme="minorHAnsi"/>
        </w:rPr>
        <w:t xml:space="preserve">it </w:t>
      </w:r>
      <w:r w:rsidR="00C47718">
        <w:rPr>
          <w:rFonts w:asciiTheme="minorHAnsi" w:hAnsiTheme="minorHAnsi" w:cstheme="minorHAnsi"/>
        </w:rPr>
        <w:t xml:space="preserve">would have on our </w:t>
      </w:r>
      <w:r w:rsidR="00636582">
        <w:rPr>
          <w:rFonts w:asciiTheme="minorHAnsi" w:hAnsiTheme="minorHAnsi" w:cstheme="minorHAnsi"/>
        </w:rPr>
        <w:t xml:space="preserve">common </w:t>
      </w:r>
      <w:r w:rsidR="008C7255">
        <w:rPr>
          <w:rFonts w:asciiTheme="minorHAnsi" w:hAnsiTheme="minorHAnsi" w:cstheme="minorHAnsi"/>
        </w:rPr>
        <w:t xml:space="preserve">recreational area </w:t>
      </w:r>
      <w:r w:rsidR="006B5F46">
        <w:rPr>
          <w:rFonts w:asciiTheme="minorHAnsi" w:hAnsiTheme="minorHAnsi" w:cstheme="minorHAnsi"/>
        </w:rPr>
        <w:t>that has, thus far, been preserved for over 40 years</w:t>
      </w:r>
      <w:r w:rsidR="00C47718">
        <w:rPr>
          <w:rFonts w:asciiTheme="minorHAnsi" w:hAnsiTheme="minorHAnsi" w:cstheme="minorHAnsi"/>
        </w:rPr>
        <w:t xml:space="preserve">.  Such impact would be devastating </w:t>
      </w:r>
      <w:r w:rsidR="002B7FAA">
        <w:rPr>
          <w:rFonts w:asciiTheme="minorHAnsi" w:hAnsiTheme="minorHAnsi" w:cstheme="minorHAnsi"/>
        </w:rPr>
        <w:t xml:space="preserve">to the natural beauty of the land, our recreational activities, and the flora and fauna upon it. </w:t>
      </w:r>
      <w:r w:rsidR="00C47718">
        <w:rPr>
          <w:rFonts w:asciiTheme="minorHAnsi" w:hAnsiTheme="minorHAnsi" w:cstheme="minorHAnsi"/>
        </w:rPr>
        <w:t xml:space="preserve"> </w:t>
      </w:r>
    </w:p>
    <w:p w14:paraId="0A1B82A8" w14:textId="4FB9298C" w:rsidR="00166749" w:rsidRDefault="00166749" w:rsidP="00AB6803">
      <w:pPr>
        <w:pStyle w:val="NormalWeb"/>
        <w:spacing w:line="360" w:lineRule="auto"/>
        <w:rPr>
          <w:rFonts w:asciiTheme="minorHAnsi" w:hAnsiTheme="minorHAnsi" w:cstheme="minorHAnsi"/>
        </w:rPr>
      </w:pPr>
      <w:r>
        <w:rPr>
          <w:rFonts w:asciiTheme="minorHAnsi" w:hAnsiTheme="minorHAnsi" w:cstheme="minorHAnsi"/>
        </w:rPr>
        <w:t xml:space="preserve">3.  </w:t>
      </w:r>
      <w:r w:rsidR="00B54F31">
        <w:rPr>
          <w:rFonts w:asciiTheme="minorHAnsi" w:hAnsiTheme="minorHAnsi" w:cstheme="minorHAnsi"/>
        </w:rPr>
        <w:t xml:space="preserve">Mr. Figueroa’s statements regarding the directional location of Segment 46b </w:t>
      </w:r>
      <w:r w:rsidR="006D2CAD">
        <w:rPr>
          <w:rFonts w:asciiTheme="minorHAnsi" w:hAnsiTheme="minorHAnsi" w:cstheme="minorHAnsi"/>
        </w:rPr>
        <w:t>are</w:t>
      </w:r>
      <w:r w:rsidR="00B54F31">
        <w:rPr>
          <w:rFonts w:asciiTheme="minorHAnsi" w:hAnsiTheme="minorHAnsi" w:cstheme="minorHAnsi"/>
        </w:rPr>
        <w:t xml:space="preserve"> inaccurate.   In addition, </w:t>
      </w:r>
      <w:r>
        <w:rPr>
          <w:rFonts w:asciiTheme="minorHAnsi" w:hAnsiTheme="minorHAnsi" w:cstheme="minorHAnsi"/>
        </w:rPr>
        <w:t xml:space="preserve">Segment 46b does not surround Mr. Figueroa’s property on three sides. It is located </w:t>
      </w:r>
      <w:r>
        <w:rPr>
          <w:rFonts w:asciiTheme="minorHAnsi" w:hAnsiTheme="minorHAnsi" w:cstheme="minorHAnsi"/>
        </w:rPr>
        <w:lastRenderedPageBreak/>
        <w:t>on Dr. Alan Hibberd’s property</w:t>
      </w:r>
      <w:r w:rsidR="005544E3">
        <w:rPr>
          <w:rStyle w:val="FootnoteReference"/>
          <w:rFonts w:asciiTheme="minorHAnsi" w:hAnsiTheme="minorHAnsi" w:cstheme="minorHAnsi"/>
        </w:rPr>
        <w:footnoteReference w:id="1"/>
      </w:r>
      <w:r>
        <w:rPr>
          <w:rFonts w:asciiTheme="minorHAnsi" w:hAnsiTheme="minorHAnsi" w:cstheme="minorHAnsi"/>
        </w:rPr>
        <w:t xml:space="preserve"> and runs </w:t>
      </w:r>
      <w:r w:rsidR="006D2CAD">
        <w:rPr>
          <w:rFonts w:asciiTheme="minorHAnsi" w:hAnsiTheme="minorHAnsi" w:cstheme="minorHAnsi"/>
        </w:rPr>
        <w:t xml:space="preserve">adjacent to </w:t>
      </w:r>
      <w:r>
        <w:rPr>
          <w:rFonts w:asciiTheme="minorHAnsi" w:hAnsiTheme="minorHAnsi" w:cstheme="minorHAnsi"/>
        </w:rPr>
        <w:t xml:space="preserve">Mr. Figueroa’s </w:t>
      </w:r>
      <w:r w:rsidR="006D2CAD">
        <w:rPr>
          <w:rFonts w:asciiTheme="minorHAnsi" w:hAnsiTheme="minorHAnsi" w:cstheme="minorHAnsi"/>
        </w:rPr>
        <w:t xml:space="preserve">southern </w:t>
      </w:r>
      <w:r>
        <w:rPr>
          <w:rFonts w:asciiTheme="minorHAnsi" w:hAnsiTheme="minorHAnsi" w:cstheme="minorHAnsi"/>
        </w:rPr>
        <w:t xml:space="preserve">property </w:t>
      </w:r>
      <w:r w:rsidR="006D2CAD">
        <w:rPr>
          <w:rFonts w:asciiTheme="minorHAnsi" w:hAnsiTheme="minorHAnsi" w:cstheme="minorHAnsi"/>
        </w:rPr>
        <w:t xml:space="preserve">line.  If we assume the segment is coming from the east, it </w:t>
      </w:r>
      <w:r>
        <w:rPr>
          <w:rFonts w:asciiTheme="minorHAnsi" w:hAnsiTheme="minorHAnsi" w:cstheme="minorHAnsi"/>
        </w:rPr>
        <w:t xml:space="preserve">crosses the main </w:t>
      </w:r>
      <w:r w:rsidR="008C3D20">
        <w:rPr>
          <w:rFonts w:asciiTheme="minorHAnsi" w:hAnsiTheme="minorHAnsi" w:cstheme="minorHAnsi"/>
        </w:rPr>
        <w:t xml:space="preserve">High Country ranch road, </w:t>
      </w:r>
      <w:r>
        <w:rPr>
          <w:rFonts w:asciiTheme="minorHAnsi" w:hAnsiTheme="minorHAnsi" w:cstheme="minorHAnsi"/>
        </w:rPr>
        <w:t xml:space="preserve">then turns </w:t>
      </w:r>
      <w:r w:rsidR="006D2CAD">
        <w:rPr>
          <w:rFonts w:asciiTheme="minorHAnsi" w:hAnsiTheme="minorHAnsi" w:cstheme="minorHAnsi"/>
        </w:rPr>
        <w:t>in a northerly direction</w:t>
      </w:r>
      <w:r w:rsidR="008C3D20">
        <w:rPr>
          <w:rFonts w:asciiTheme="minorHAnsi" w:hAnsiTheme="minorHAnsi" w:cstheme="minorHAnsi"/>
        </w:rPr>
        <w:t xml:space="preserve"> on the west side of the road.  </w:t>
      </w:r>
      <w:r w:rsidR="003005F4">
        <w:rPr>
          <w:rFonts w:asciiTheme="minorHAnsi" w:hAnsiTheme="minorHAnsi" w:cstheme="minorHAnsi"/>
        </w:rPr>
        <w:t>So, on the west side the segment is across the road from his property</w:t>
      </w:r>
      <w:r w:rsidR="00750FD4">
        <w:rPr>
          <w:rFonts w:asciiTheme="minorHAnsi" w:hAnsiTheme="minorHAnsi" w:cstheme="minorHAnsi"/>
        </w:rPr>
        <w:t xml:space="preserve">.  </w:t>
      </w:r>
      <w:r w:rsidR="009F224A">
        <w:rPr>
          <w:rFonts w:asciiTheme="minorHAnsi" w:hAnsiTheme="minorHAnsi" w:cstheme="minorHAnsi"/>
        </w:rPr>
        <w:t>The distance from this part of the segment to Mr. Figueroa’s home is well over 300 feet.</w:t>
      </w:r>
      <w:r w:rsidR="009F224A">
        <w:rPr>
          <w:rStyle w:val="FootnoteReference"/>
          <w:rFonts w:asciiTheme="minorHAnsi" w:hAnsiTheme="minorHAnsi" w:cstheme="minorHAnsi"/>
        </w:rPr>
        <w:footnoteReference w:id="2"/>
      </w:r>
      <w:r w:rsidR="009F224A">
        <w:rPr>
          <w:rFonts w:asciiTheme="minorHAnsi" w:hAnsiTheme="minorHAnsi" w:cstheme="minorHAnsi"/>
        </w:rPr>
        <w:t xml:space="preserve">  </w:t>
      </w:r>
      <w:r w:rsidR="00750FD4">
        <w:rPr>
          <w:rFonts w:asciiTheme="minorHAnsi" w:hAnsiTheme="minorHAnsi" w:cstheme="minorHAnsi"/>
        </w:rPr>
        <w:t>In addition, t</w:t>
      </w:r>
      <w:r w:rsidR="008C3D20">
        <w:rPr>
          <w:rFonts w:asciiTheme="minorHAnsi" w:hAnsiTheme="minorHAnsi" w:cstheme="minorHAnsi"/>
        </w:rPr>
        <w:t xml:space="preserve">here is no part of </w:t>
      </w:r>
      <w:r w:rsidR="00FC42D6">
        <w:rPr>
          <w:rFonts w:asciiTheme="minorHAnsi" w:hAnsiTheme="minorHAnsi" w:cstheme="minorHAnsi"/>
        </w:rPr>
        <w:t xml:space="preserve">the </w:t>
      </w:r>
      <w:r w:rsidR="008C3D20">
        <w:rPr>
          <w:rFonts w:asciiTheme="minorHAnsi" w:hAnsiTheme="minorHAnsi" w:cstheme="minorHAnsi"/>
        </w:rPr>
        <w:t xml:space="preserve">segment that </w:t>
      </w:r>
      <w:r w:rsidR="00C47718">
        <w:rPr>
          <w:rFonts w:asciiTheme="minorHAnsi" w:hAnsiTheme="minorHAnsi" w:cstheme="minorHAnsi"/>
        </w:rPr>
        <w:t xml:space="preserve">follows </w:t>
      </w:r>
      <w:r w:rsidR="008C3D20">
        <w:rPr>
          <w:rFonts w:asciiTheme="minorHAnsi" w:hAnsiTheme="minorHAnsi" w:cstheme="minorHAnsi"/>
        </w:rPr>
        <w:t xml:space="preserve">his eastern property line. </w:t>
      </w:r>
      <w:r w:rsidR="00FC42D6">
        <w:rPr>
          <w:rFonts w:asciiTheme="minorHAnsi" w:hAnsiTheme="minorHAnsi" w:cstheme="minorHAnsi"/>
        </w:rPr>
        <w:t xml:space="preserve"> </w:t>
      </w:r>
      <w:r w:rsidR="00914D9E">
        <w:rPr>
          <w:rFonts w:asciiTheme="minorHAnsi" w:hAnsiTheme="minorHAnsi" w:cstheme="minorHAnsi"/>
        </w:rPr>
        <w:t>Finally</w:t>
      </w:r>
      <w:r w:rsidR="00FC42D6">
        <w:rPr>
          <w:rFonts w:asciiTheme="minorHAnsi" w:hAnsiTheme="minorHAnsi" w:cstheme="minorHAnsi"/>
        </w:rPr>
        <w:t xml:space="preserve">, no part of the segment follows his northern property line. </w:t>
      </w:r>
    </w:p>
    <w:p w14:paraId="16446F55" w14:textId="01AC1BA5" w:rsidR="00AB0C28" w:rsidRDefault="008C3D20" w:rsidP="002B30F9">
      <w:pPr>
        <w:pStyle w:val="NormalWeb"/>
        <w:spacing w:line="360" w:lineRule="auto"/>
        <w:rPr>
          <w:rFonts w:asciiTheme="minorHAnsi" w:hAnsiTheme="minorHAnsi" w:cstheme="minorHAnsi"/>
        </w:rPr>
      </w:pPr>
      <w:r>
        <w:rPr>
          <w:rFonts w:asciiTheme="minorHAnsi" w:hAnsiTheme="minorHAnsi" w:cstheme="minorHAnsi"/>
        </w:rPr>
        <w:t xml:space="preserve">4.  Segment 46b should not impact Mr. Figueroa’s water well, as Segment 46b is not even on his property.  It </w:t>
      </w:r>
      <w:r w:rsidR="000631BE">
        <w:rPr>
          <w:rFonts w:asciiTheme="minorHAnsi" w:hAnsiTheme="minorHAnsi" w:cstheme="minorHAnsi"/>
        </w:rPr>
        <w:t xml:space="preserve">may be </w:t>
      </w:r>
      <w:r>
        <w:rPr>
          <w:rFonts w:asciiTheme="minorHAnsi" w:hAnsiTheme="minorHAnsi" w:cstheme="minorHAnsi"/>
        </w:rPr>
        <w:t xml:space="preserve">true that Segment 46b is near the common ranch well, but CPS Energy is mandated to </w:t>
      </w:r>
      <w:r w:rsidR="00335358">
        <w:rPr>
          <w:rFonts w:asciiTheme="minorHAnsi" w:hAnsiTheme="minorHAnsi" w:cstheme="minorHAnsi"/>
        </w:rPr>
        <w:t>“</w:t>
      </w:r>
      <w:r w:rsidRPr="00335358">
        <w:rPr>
          <w:rFonts w:asciiTheme="minorHAnsi" w:hAnsiTheme="minorHAnsi" w:cstheme="minorHAnsi"/>
        </w:rPr>
        <w:t>cooperate with directly affected landowners to implement minor deviations from the approved route to minimize the disruptive effect of the proposed transmission line project.</w:t>
      </w:r>
      <w:r w:rsidR="00335358" w:rsidRPr="00335358">
        <w:rPr>
          <w:rFonts w:asciiTheme="minorHAnsi" w:hAnsiTheme="minorHAnsi" w:cstheme="minorHAnsi"/>
        </w:rPr>
        <w:t>”</w:t>
      </w:r>
      <w:r w:rsidR="00AB0C28">
        <w:rPr>
          <w:rStyle w:val="FootnoteReference"/>
          <w:rFonts w:asciiTheme="minorHAnsi" w:hAnsiTheme="minorHAnsi" w:cstheme="minorHAnsi"/>
        </w:rPr>
        <w:footnoteReference w:id="3"/>
      </w:r>
      <w:r w:rsidR="00335358" w:rsidRPr="00335358">
        <w:rPr>
          <w:rFonts w:asciiTheme="minorHAnsi" w:hAnsiTheme="minorHAnsi" w:cstheme="minorHAnsi"/>
        </w:rPr>
        <w:t xml:space="preserve">  Therefore, if the transmission line is projected to be too close to the well, CPS Energy can simply build it a little further away</w:t>
      </w:r>
      <w:r w:rsidR="00AB0C28">
        <w:rPr>
          <w:rFonts w:asciiTheme="minorHAnsi" w:hAnsiTheme="minorHAnsi" w:cstheme="minorHAnsi"/>
        </w:rPr>
        <w:t>.</w:t>
      </w:r>
    </w:p>
    <w:p w14:paraId="40991E5F" w14:textId="66080DFC" w:rsidR="0037697D" w:rsidRDefault="00AB0C28" w:rsidP="002B30F9">
      <w:pPr>
        <w:pStyle w:val="NormalWeb"/>
        <w:spacing w:line="360" w:lineRule="auto"/>
        <w:rPr>
          <w:rFonts w:asciiTheme="minorHAnsi" w:hAnsiTheme="minorHAnsi" w:cstheme="minorHAnsi"/>
        </w:rPr>
      </w:pPr>
      <w:r>
        <w:rPr>
          <w:rFonts w:asciiTheme="minorHAnsi" w:hAnsiTheme="minorHAnsi" w:cstheme="minorHAnsi"/>
        </w:rPr>
        <w:t xml:space="preserve">5. </w:t>
      </w:r>
      <w:r w:rsidR="002B30F9">
        <w:rPr>
          <w:rFonts w:asciiTheme="minorHAnsi" w:hAnsiTheme="minorHAnsi" w:cstheme="minorHAnsi"/>
        </w:rPr>
        <w:t xml:space="preserve">Route AA1 does not meet all the factors in the Public Utility Regulatory Act, as stated by Mr. Figueroa.  In fact, it goes against them.  </w:t>
      </w:r>
      <w:r w:rsidR="002B7FAA">
        <w:rPr>
          <w:rFonts w:asciiTheme="minorHAnsi" w:hAnsiTheme="minorHAnsi" w:cstheme="minorHAnsi"/>
        </w:rPr>
        <w:t>The only difference between Route AA1 and Z2 is that Route AA1 utilizes Segment 49a and Route Z2 utilizes Segment 46b.  Segment 49a in Route AA1</w:t>
      </w:r>
      <w:r w:rsidR="002B30F9">
        <w:rPr>
          <w:rFonts w:asciiTheme="minorHAnsi" w:hAnsiTheme="minorHAnsi" w:cstheme="minorHAnsi"/>
        </w:rPr>
        <w:t xml:space="preserve"> does not use an existing compatible right of way for electrical facilities, it does not parallel or utilize other existing rights of way, including road</w:t>
      </w:r>
      <w:r w:rsidR="00E00AD0">
        <w:rPr>
          <w:rFonts w:asciiTheme="minorHAnsi" w:hAnsiTheme="minorHAnsi" w:cstheme="minorHAnsi"/>
        </w:rPr>
        <w:t>ways</w:t>
      </w:r>
      <w:r w:rsidR="002B30F9">
        <w:rPr>
          <w:rFonts w:asciiTheme="minorHAnsi" w:hAnsiTheme="minorHAnsi" w:cstheme="minorHAnsi"/>
        </w:rPr>
        <w:t xml:space="preserve"> or highways, it parallel</w:t>
      </w:r>
      <w:r w:rsidR="006B58CF">
        <w:rPr>
          <w:rFonts w:asciiTheme="minorHAnsi" w:hAnsiTheme="minorHAnsi" w:cstheme="minorHAnsi"/>
        </w:rPr>
        <w:t>s a short length of</w:t>
      </w:r>
      <w:r w:rsidR="002B30F9">
        <w:rPr>
          <w:rFonts w:asciiTheme="minorHAnsi" w:hAnsiTheme="minorHAnsi" w:cstheme="minorHAnsi"/>
        </w:rPr>
        <w:t xml:space="preserve"> property lines, and it does not conform with the policy of prudent avoidance compared to Routes P and R1.</w:t>
      </w:r>
      <w:r w:rsidR="005F33C4">
        <w:rPr>
          <w:rStyle w:val="FootnoteReference"/>
          <w:rFonts w:asciiTheme="minorHAnsi" w:hAnsiTheme="minorHAnsi" w:cstheme="minorHAnsi"/>
        </w:rPr>
        <w:footnoteReference w:id="4"/>
      </w:r>
      <w:r w:rsidR="002B30F9">
        <w:rPr>
          <w:rFonts w:asciiTheme="minorHAnsi" w:hAnsiTheme="minorHAnsi" w:cstheme="minorHAnsi"/>
        </w:rPr>
        <w:t xml:space="preserve">  </w:t>
      </w:r>
      <w:r w:rsidR="00E00AD0">
        <w:rPr>
          <w:rFonts w:asciiTheme="minorHAnsi" w:hAnsiTheme="minorHAnsi" w:cstheme="minorHAnsi"/>
        </w:rPr>
        <w:t>On the other hand, 83% of Segment 46b follows roadway and property line ROW.</w:t>
      </w:r>
      <w:r w:rsidR="00E00AD0">
        <w:rPr>
          <w:rStyle w:val="FootnoteReference"/>
          <w:rFonts w:asciiTheme="minorHAnsi" w:hAnsiTheme="minorHAnsi" w:cstheme="minorHAnsi"/>
        </w:rPr>
        <w:footnoteReference w:id="5"/>
      </w:r>
    </w:p>
    <w:p w14:paraId="0D4D043C" w14:textId="5D271571" w:rsidR="00AB0C28" w:rsidRDefault="0026346F" w:rsidP="002B30F9">
      <w:pPr>
        <w:pStyle w:val="NormalWeb"/>
        <w:spacing w:line="360" w:lineRule="auto"/>
        <w:rPr>
          <w:rFonts w:asciiTheme="minorHAnsi" w:hAnsiTheme="minorHAnsi" w:cstheme="minorHAnsi"/>
        </w:rPr>
      </w:pPr>
      <w:r>
        <w:rPr>
          <w:rFonts w:asciiTheme="minorHAnsi" w:hAnsiTheme="minorHAnsi" w:cstheme="minorHAnsi"/>
        </w:rPr>
        <w:lastRenderedPageBreak/>
        <w:t xml:space="preserve">6. </w:t>
      </w:r>
      <w:r w:rsidR="0037697D">
        <w:rPr>
          <w:rFonts w:asciiTheme="minorHAnsi" w:hAnsiTheme="minorHAnsi" w:cstheme="minorHAnsi"/>
        </w:rPr>
        <w:t xml:space="preserve">Routes AA1 and AA2 follow ROW for </w:t>
      </w:r>
      <w:r w:rsidR="000631BE">
        <w:rPr>
          <w:rFonts w:asciiTheme="minorHAnsi" w:hAnsiTheme="minorHAnsi" w:cstheme="minorHAnsi"/>
        </w:rPr>
        <w:t xml:space="preserve">only 56% </w:t>
      </w:r>
      <w:r w:rsidR="0037697D">
        <w:rPr>
          <w:rFonts w:asciiTheme="minorHAnsi" w:hAnsiTheme="minorHAnsi" w:cstheme="minorHAnsi"/>
        </w:rPr>
        <w:t xml:space="preserve">and 53% of their lengths, which make them the worst performing routes </w:t>
      </w:r>
      <w:r w:rsidR="002772ED">
        <w:rPr>
          <w:rFonts w:asciiTheme="minorHAnsi" w:hAnsiTheme="minorHAnsi" w:cstheme="minorHAnsi"/>
        </w:rPr>
        <w:t xml:space="preserve">out </w:t>
      </w:r>
      <w:r w:rsidR="0037697D">
        <w:rPr>
          <w:rFonts w:asciiTheme="minorHAnsi" w:hAnsiTheme="minorHAnsi" w:cstheme="minorHAnsi"/>
        </w:rPr>
        <w:t>of all the focus routes.</w:t>
      </w:r>
      <w:r w:rsidR="006228F3">
        <w:rPr>
          <w:rStyle w:val="FootnoteReference"/>
          <w:rFonts w:asciiTheme="minorHAnsi" w:hAnsiTheme="minorHAnsi" w:cstheme="minorHAnsi"/>
        </w:rPr>
        <w:footnoteReference w:id="6"/>
      </w:r>
      <w:r w:rsidR="0037697D">
        <w:rPr>
          <w:rFonts w:asciiTheme="minorHAnsi" w:hAnsiTheme="minorHAnsi" w:cstheme="minorHAnsi"/>
        </w:rPr>
        <w:t xml:space="preserve">  </w:t>
      </w:r>
    </w:p>
    <w:p w14:paraId="469B3CBD" w14:textId="213285FC" w:rsidR="0037697D" w:rsidRDefault="0026346F" w:rsidP="0037697D">
      <w:pPr>
        <w:spacing w:line="360" w:lineRule="auto"/>
        <w:rPr>
          <w:rFonts w:cstheme="minorHAnsi"/>
        </w:rPr>
      </w:pPr>
      <w:r>
        <w:rPr>
          <w:rFonts w:asciiTheme="minorHAnsi" w:hAnsiTheme="minorHAnsi" w:cstheme="minorHAnsi"/>
        </w:rPr>
        <w:t xml:space="preserve">7. </w:t>
      </w:r>
      <w:r w:rsidR="0037697D">
        <w:rPr>
          <w:rFonts w:asciiTheme="minorHAnsi" w:hAnsiTheme="minorHAnsi" w:cstheme="minorHAnsi"/>
        </w:rPr>
        <w:t xml:space="preserve">Route AA1 </w:t>
      </w:r>
      <w:r w:rsidR="003005F4">
        <w:rPr>
          <w:rFonts w:asciiTheme="minorHAnsi" w:hAnsiTheme="minorHAnsi" w:cstheme="minorHAnsi"/>
        </w:rPr>
        <w:t>and AA2 are</w:t>
      </w:r>
      <w:r w:rsidR="0037697D">
        <w:rPr>
          <w:rFonts w:asciiTheme="minorHAnsi" w:hAnsiTheme="minorHAnsi" w:cstheme="minorHAnsi"/>
        </w:rPr>
        <w:t xml:space="preserve"> also unfavorable because Segment 49a runs directly over existing</w:t>
      </w:r>
      <w:r w:rsidR="003005F4">
        <w:rPr>
          <w:rFonts w:asciiTheme="minorHAnsi" w:hAnsiTheme="minorHAnsi" w:cstheme="minorHAnsi"/>
        </w:rPr>
        <w:t xml:space="preserve"> H</w:t>
      </w:r>
      <w:r w:rsidR="0037697D">
        <w:rPr>
          <w:rFonts w:asciiTheme="minorHAnsi" w:hAnsiTheme="minorHAnsi" w:cstheme="minorHAnsi"/>
        </w:rPr>
        <w:t xml:space="preserve">arvester </w:t>
      </w:r>
      <w:r w:rsidR="00444D00">
        <w:rPr>
          <w:rFonts w:asciiTheme="minorHAnsi" w:hAnsiTheme="minorHAnsi" w:cstheme="minorHAnsi"/>
        </w:rPr>
        <w:t>a</w:t>
      </w:r>
      <w:r w:rsidR="0037697D">
        <w:rPr>
          <w:rFonts w:asciiTheme="minorHAnsi" w:hAnsiTheme="minorHAnsi" w:cstheme="minorHAnsi"/>
        </w:rPr>
        <w:t>nt dens.</w:t>
      </w:r>
      <w:r w:rsidR="0037697D">
        <w:rPr>
          <w:rStyle w:val="FootnoteReference"/>
          <w:rFonts w:asciiTheme="minorHAnsi" w:hAnsiTheme="minorHAnsi" w:cstheme="minorHAnsi"/>
        </w:rPr>
        <w:footnoteReference w:id="7"/>
      </w:r>
      <w:r w:rsidR="0037697D">
        <w:rPr>
          <w:rFonts w:asciiTheme="minorHAnsi" w:hAnsiTheme="minorHAnsi" w:cstheme="minorHAnsi"/>
        </w:rPr>
        <w:t xml:space="preserve"> </w:t>
      </w:r>
      <w:r w:rsidR="0037697D" w:rsidRPr="005704EF">
        <w:rPr>
          <w:rFonts w:cstheme="minorHAnsi"/>
        </w:rPr>
        <w:t xml:space="preserve"> </w:t>
      </w:r>
      <w:r w:rsidR="00444D00">
        <w:rPr>
          <w:rFonts w:cstheme="minorHAnsi"/>
        </w:rPr>
        <w:t>According to Texas Parks and Wildlife, “[a] useful indication that the Texas Horned Lizard may occupy [an] area is the presence of Harvester ant nests as they are the primar</w:t>
      </w:r>
      <w:r w:rsidR="00BF5EEF">
        <w:rPr>
          <w:rFonts w:cstheme="minorHAnsi"/>
        </w:rPr>
        <w:t>y f</w:t>
      </w:r>
      <w:r w:rsidR="00444D00">
        <w:rPr>
          <w:rFonts w:cstheme="minorHAnsi"/>
        </w:rPr>
        <w:t>ood source of horned lizards.”</w:t>
      </w:r>
      <w:r w:rsidR="00444D00">
        <w:rPr>
          <w:rStyle w:val="FootnoteReference"/>
          <w:rFonts w:cstheme="minorHAnsi"/>
        </w:rPr>
        <w:footnoteReference w:id="8"/>
      </w:r>
      <w:r w:rsidR="00444D00">
        <w:rPr>
          <w:rFonts w:cstheme="minorHAnsi"/>
        </w:rPr>
        <w:t xml:space="preserve">  </w:t>
      </w:r>
      <w:r w:rsidR="00BF5EEF">
        <w:rPr>
          <w:rFonts w:cstheme="minorHAnsi"/>
        </w:rPr>
        <w:t xml:space="preserve">Because the Texas Horned Lizard is a threatened species, </w:t>
      </w:r>
      <w:r w:rsidR="00444D00">
        <w:rPr>
          <w:rFonts w:cstheme="minorHAnsi"/>
        </w:rPr>
        <w:t>TPWD</w:t>
      </w:r>
      <w:r w:rsidR="0037697D" w:rsidRPr="005704EF">
        <w:rPr>
          <w:rFonts w:cstheme="minorHAnsi"/>
        </w:rPr>
        <w:t xml:space="preserve"> has</w:t>
      </w:r>
      <w:r w:rsidR="00BF5EEF">
        <w:rPr>
          <w:rFonts w:cstheme="minorHAnsi"/>
        </w:rPr>
        <w:t xml:space="preserve"> </w:t>
      </w:r>
      <w:r w:rsidR="0037697D" w:rsidRPr="005704EF">
        <w:rPr>
          <w:rFonts w:cstheme="minorHAnsi"/>
        </w:rPr>
        <w:t xml:space="preserve">recommended </w:t>
      </w:r>
      <w:r w:rsidR="00BF5EEF">
        <w:rPr>
          <w:rFonts w:cstheme="minorHAnsi"/>
        </w:rPr>
        <w:t xml:space="preserve">avoiding </w:t>
      </w:r>
      <w:r w:rsidR="0037697D" w:rsidRPr="005704EF">
        <w:rPr>
          <w:rFonts w:cstheme="minorHAnsi"/>
        </w:rPr>
        <w:t>constructing power lines over</w:t>
      </w:r>
      <w:r w:rsidR="00444D00">
        <w:rPr>
          <w:rFonts w:cstheme="minorHAnsi"/>
        </w:rPr>
        <w:t xml:space="preserve"> H</w:t>
      </w:r>
      <w:r w:rsidR="0037697D" w:rsidRPr="005704EF">
        <w:rPr>
          <w:rFonts w:cstheme="minorHAnsi"/>
        </w:rPr>
        <w:t xml:space="preserve">arvester </w:t>
      </w:r>
      <w:r w:rsidR="00444D00">
        <w:rPr>
          <w:rFonts w:cstheme="minorHAnsi"/>
        </w:rPr>
        <w:t>a</w:t>
      </w:r>
      <w:r w:rsidR="0037697D" w:rsidRPr="005704EF">
        <w:rPr>
          <w:rFonts w:cstheme="minorHAnsi"/>
        </w:rPr>
        <w:t>nt colonies in its letter to CPS</w:t>
      </w:r>
      <w:r w:rsidR="005F16D8">
        <w:rPr>
          <w:rFonts w:cstheme="minorHAnsi"/>
        </w:rPr>
        <w:t xml:space="preserve"> Energy</w:t>
      </w:r>
      <w:r w:rsidR="0037697D" w:rsidRPr="005704EF">
        <w:rPr>
          <w:rFonts w:cstheme="minorHAnsi"/>
        </w:rPr>
        <w:t>.</w:t>
      </w:r>
      <w:r w:rsidR="005F16D8">
        <w:rPr>
          <w:rStyle w:val="FootnoteReference"/>
          <w:rFonts w:cstheme="minorHAnsi"/>
        </w:rPr>
        <w:footnoteReference w:id="9"/>
      </w:r>
    </w:p>
    <w:p w14:paraId="7C5204CC" w14:textId="718EF9DF" w:rsidR="0037697D" w:rsidRDefault="0037697D" w:rsidP="0037697D">
      <w:pPr>
        <w:spacing w:line="360" w:lineRule="auto"/>
        <w:rPr>
          <w:rFonts w:cstheme="minorHAnsi"/>
        </w:rPr>
      </w:pPr>
    </w:p>
    <w:p w14:paraId="4ABE8D7A" w14:textId="35DF0B6B" w:rsidR="0037697D" w:rsidRPr="003005F4" w:rsidRDefault="0026346F" w:rsidP="003005F4">
      <w:pPr>
        <w:spacing w:line="360" w:lineRule="auto"/>
        <w:rPr>
          <w:rFonts w:cstheme="minorHAnsi"/>
        </w:rPr>
      </w:pPr>
      <w:r>
        <w:rPr>
          <w:rFonts w:cstheme="minorHAnsi"/>
        </w:rPr>
        <w:t xml:space="preserve">8.  </w:t>
      </w:r>
      <w:r w:rsidR="0037697D">
        <w:rPr>
          <w:rFonts w:cstheme="minorHAnsi"/>
        </w:rPr>
        <w:t>Route</w:t>
      </w:r>
      <w:r w:rsidR="003005F4">
        <w:rPr>
          <w:rFonts w:cstheme="minorHAnsi"/>
        </w:rPr>
        <w:t xml:space="preserve">s </w:t>
      </w:r>
      <w:r w:rsidR="0037697D">
        <w:rPr>
          <w:rFonts w:cstheme="minorHAnsi"/>
        </w:rPr>
        <w:t xml:space="preserve">AA1 </w:t>
      </w:r>
      <w:r w:rsidR="003005F4">
        <w:rPr>
          <w:rFonts w:cstheme="minorHAnsi"/>
        </w:rPr>
        <w:t>and AA2 are</w:t>
      </w:r>
      <w:r w:rsidR="0037697D">
        <w:rPr>
          <w:rFonts w:cstheme="minorHAnsi"/>
        </w:rPr>
        <w:t xml:space="preserve"> also unfavorable because </w:t>
      </w:r>
      <w:r w:rsidR="003005F4">
        <w:rPr>
          <w:rFonts w:cstheme="minorHAnsi"/>
        </w:rPr>
        <w:t xml:space="preserve">they </w:t>
      </w:r>
      <w:r w:rsidR="0037697D">
        <w:rPr>
          <w:rFonts w:cstheme="minorHAnsi"/>
        </w:rPr>
        <w:t xml:space="preserve">go near rare </w:t>
      </w:r>
      <w:r w:rsidR="00BF5EEF">
        <w:rPr>
          <w:rFonts w:cstheme="minorHAnsi"/>
        </w:rPr>
        <w:t>occurring</w:t>
      </w:r>
      <w:r w:rsidR="006B5F46">
        <w:rPr>
          <w:rFonts w:cstheme="minorHAnsi"/>
        </w:rPr>
        <w:t xml:space="preserve"> and mature </w:t>
      </w:r>
      <w:r w:rsidR="0037697D">
        <w:rPr>
          <w:rFonts w:cstheme="minorHAnsi"/>
        </w:rPr>
        <w:t xml:space="preserve">black walnut trees and it appears that </w:t>
      </w:r>
      <w:r w:rsidR="00A76BFE">
        <w:rPr>
          <w:rFonts w:cstheme="minorHAnsi"/>
        </w:rPr>
        <w:t xml:space="preserve">many </w:t>
      </w:r>
      <w:r w:rsidR="0037697D">
        <w:rPr>
          <w:rFonts w:cstheme="minorHAnsi"/>
        </w:rPr>
        <w:t>will need to be cleared for the route</w:t>
      </w:r>
      <w:r w:rsidR="00A76BFE">
        <w:rPr>
          <w:rFonts w:cstheme="minorHAnsi"/>
        </w:rPr>
        <w:t>.</w:t>
      </w:r>
      <w:r w:rsidR="00A76BFE">
        <w:rPr>
          <w:rStyle w:val="FootnoteReference"/>
          <w:rFonts w:cstheme="minorHAnsi"/>
        </w:rPr>
        <w:footnoteReference w:id="10"/>
      </w:r>
    </w:p>
    <w:p w14:paraId="4344153E" w14:textId="35270321" w:rsidR="00CD4EDB" w:rsidRPr="00CD4EDB" w:rsidRDefault="0026346F" w:rsidP="00CD4EDB">
      <w:pPr>
        <w:pStyle w:val="NormalWeb"/>
        <w:spacing w:line="360" w:lineRule="auto"/>
        <w:rPr>
          <w:rFonts w:asciiTheme="minorHAnsi" w:hAnsiTheme="minorHAnsi" w:cstheme="minorHAnsi"/>
        </w:rPr>
      </w:pPr>
      <w:r>
        <w:rPr>
          <w:rFonts w:asciiTheme="minorHAnsi" w:hAnsiTheme="minorHAnsi" w:cstheme="minorHAnsi"/>
        </w:rPr>
        <w:t>9</w:t>
      </w:r>
      <w:r w:rsidR="00CD4EDB">
        <w:rPr>
          <w:rFonts w:asciiTheme="minorHAnsi" w:hAnsiTheme="minorHAnsi" w:cstheme="minorHAnsi"/>
        </w:rPr>
        <w:t xml:space="preserve">.  Segment 49a may or may not be visible from Toutant Beauregard Road, but it would be visible to many of the </w:t>
      </w:r>
      <w:r w:rsidR="0037697D">
        <w:rPr>
          <w:rFonts w:asciiTheme="minorHAnsi" w:hAnsiTheme="minorHAnsi" w:cstheme="minorHAnsi"/>
        </w:rPr>
        <w:t xml:space="preserve">hundreds </w:t>
      </w:r>
      <w:r w:rsidR="00CD4EDB">
        <w:rPr>
          <w:rFonts w:asciiTheme="minorHAnsi" w:hAnsiTheme="minorHAnsi" w:cstheme="minorHAnsi"/>
        </w:rPr>
        <w:t>of homes in the Pecan Springs Development, Anaqua Springs Development and the Canyons Development.</w:t>
      </w:r>
      <w:r w:rsidR="00CD4EDB">
        <w:rPr>
          <w:rStyle w:val="FootnoteReference"/>
          <w:rFonts w:asciiTheme="minorHAnsi" w:hAnsiTheme="minorHAnsi" w:cstheme="minorHAnsi"/>
        </w:rPr>
        <w:footnoteReference w:id="11"/>
      </w:r>
      <w:r w:rsidR="00CD4EDB">
        <w:rPr>
          <w:rFonts w:asciiTheme="minorHAnsi" w:hAnsiTheme="minorHAnsi" w:cstheme="minorHAnsi"/>
        </w:rPr>
        <w:t xml:space="preserve"> </w:t>
      </w:r>
    </w:p>
    <w:p w14:paraId="07E06D01" w14:textId="555A2011" w:rsidR="002B30F9" w:rsidRDefault="0026346F" w:rsidP="002B30F9">
      <w:pPr>
        <w:pStyle w:val="NormalWeb"/>
        <w:spacing w:line="360" w:lineRule="auto"/>
        <w:rPr>
          <w:rFonts w:asciiTheme="minorHAnsi" w:hAnsiTheme="minorHAnsi" w:cstheme="minorHAnsi"/>
        </w:rPr>
      </w:pPr>
      <w:r>
        <w:rPr>
          <w:rFonts w:asciiTheme="minorHAnsi" w:hAnsiTheme="minorHAnsi" w:cstheme="minorHAnsi"/>
        </w:rPr>
        <w:t>10</w:t>
      </w:r>
      <w:r w:rsidR="002B30F9">
        <w:rPr>
          <w:rFonts w:asciiTheme="minorHAnsi" w:hAnsiTheme="minorHAnsi" w:cstheme="minorHAnsi"/>
        </w:rPr>
        <w:t xml:space="preserve">.  With respect to </w:t>
      </w:r>
      <w:r w:rsidR="00D01DA3">
        <w:rPr>
          <w:rFonts w:asciiTheme="minorHAnsi" w:hAnsiTheme="minorHAnsi" w:cstheme="minorHAnsi"/>
        </w:rPr>
        <w:t>the 15</w:t>
      </w:r>
      <w:r w:rsidR="00D01DA3">
        <w:rPr>
          <w:rStyle w:val="FootnoteReference"/>
          <w:rFonts w:asciiTheme="minorHAnsi" w:hAnsiTheme="minorHAnsi" w:cstheme="minorHAnsi"/>
        </w:rPr>
        <w:footnoteReference w:id="12"/>
      </w:r>
      <w:r w:rsidR="00D01DA3">
        <w:rPr>
          <w:rFonts w:asciiTheme="minorHAnsi" w:hAnsiTheme="minorHAnsi" w:cstheme="minorHAnsi"/>
        </w:rPr>
        <w:t xml:space="preserve"> significant </w:t>
      </w:r>
      <w:r w:rsidR="002B30F9">
        <w:rPr>
          <w:rFonts w:asciiTheme="minorHAnsi" w:hAnsiTheme="minorHAnsi" w:cstheme="minorHAnsi"/>
        </w:rPr>
        <w:t>envi</w:t>
      </w:r>
      <w:r w:rsidR="00D01DA3">
        <w:rPr>
          <w:rFonts w:asciiTheme="minorHAnsi" w:hAnsiTheme="minorHAnsi" w:cstheme="minorHAnsi"/>
        </w:rPr>
        <w:t xml:space="preserve">ronmental factors, the following table shows </w:t>
      </w:r>
      <w:r w:rsidR="006F07DC">
        <w:rPr>
          <w:rFonts w:asciiTheme="minorHAnsi" w:hAnsiTheme="minorHAnsi" w:cstheme="minorHAnsi"/>
        </w:rPr>
        <w:t>how each route compares.  The X indicates which one is favored with respect to each factor:</w:t>
      </w:r>
    </w:p>
    <w:tbl>
      <w:tblPr>
        <w:tblStyle w:val="TableGrid"/>
        <w:tblW w:w="0" w:type="auto"/>
        <w:tblLook w:val="04A0" w:firstRow="1" w:lastRow="0" w:firstColumn="1" w:lastColumn="0" w:noHBand="0" w:noVBand="1"/>
      </w:tblPr>
      <w:tblGrid>
        <w:gridCol w:w="3116"/>
        <w:gridCol w:w="3117"/>
        <w:gridCol w:w="3117"/>
      </w:tblGrid>
      <w:tr w:rsidR="006F07DC" w14:paraId="360262A8" w14:textId="77777777" w:rsidTr="006F07DC">
        <w:tc>
          <w:tcPr>
            <w:tcW w:w="3116" w:type="dxa"/>
          </w:tcPr>
          <w:p w14:paraId="5EFD5B7C" w14:textId="77777777" w:rsidR="006F07DC" w:rsidRDefault="006F07DC" w:rsidP="002B30F9">
            <w:pPr>
              <w:pStyle w:val="NormalWeb"/>
              <w:spacing w:line="360" w:lineRule="auto"/>
              <w:rPr>
                <w:rFonts w:asciiTheme="minorHAnsi" w:hAnsiTheme="minorHAnsi" w:cstheme="minorHAnsi"/>
              </w:rPr>
            </w:pPr>
          </w:p>
        </w:tc>
        <w:tc>
          <w:tcPr>
            <w:tcW w:w="3117" w:type="dxa"/>
          </w:tcPr>
          <w:p w14:paraId="38AB824F" w14:textId="4B8B775C" w:rsidR="006F07DC" w:rsidRDefault="006F07DC" w:rsidP="002B30F9">
            <w:pPr>
              <w:pStyle w:val="NormalWeb"/>
              <w:spacing w:line="360" w:lineRule="auto"/>
              <w:rPr>
                <w:rFonts w:asciiTheme="minorHAnsi" w:hAnsiTheme="minorHAnsi" w:cstheme="minorHAnsi"/>
              </w:rPr>
            </w:pPr>
            <w:r>
              <w:rPr>
                <w:rFonts w:asciiTheme="minorHAnsi" w:hAnsiTheme="minorHAnsi" w:cstheme="minorHAnsi"/>
              </w:rPr>
              <w:t>Route Z2</w:t>
            </w:r>
          </w:p>
        </w:tc>
        <w:tc>
          <w:tcPr>
            <w:tcW w:w="3117" w:type="dxa"/>
          </w:tcPr>
          <w:p w14:paraId="26B2D782" w14:textId="07282AE1" w:rsidR="006F07DC" w:rsidRDefault="006F07DC" w:rsidP="002B30F9">
            <w:pPr>
              <w:pStyle w:val="NormalWeb"/>
              <w:spacing w:line="360" w:lineRule="auto"/>
              <w:rPr>
                <w:rFonts w:asciiTheme="minorHAnsi" w:hAnsiTheme="minorHAnsi" w:cstheme="minorHAnsi"/>
              </w:rPr>
            </w:pPr>
            <w:r>
              <w:rPr>
                <w:rFonts w:asciiTheme="minorHAnsi" w:hAnsiTheme="minorHAnsi" w:cstheme="minorHAnsi"/>
              </w:rPr>
              <w:t>Route AA1</w:t>
            </w:r>
          </w:p>
        </w:tc>
      </w:tr>
      <w:tr w:rsidR="006F07DC" w14:paraId="33920C87" w14:textId="77777777" w:rsidTr="006F07DC">
        <w:tc>
          <w:tcPr>
            <w:tcW w:w="3116" w:type="dxa"/>
          </w:tcPr>
          <w:p w14:paraId="148F8500" w14:textId="17DC7F79" w:rsidR="006F07DC" w:rsidRDefault="006F07DC" w:rsidP="002B30F9">
            <w:pPr>
              <w:pStyle w:val="NormalWeb"/>
              <w:spacing w:line="360" w:lineRule="auto"/>
              <w:rPr>
                <w:rFonts w:asciiTheme="minorHAnsi" w:hAnsiTheme="minorHAnsi" w:cstheme="minorHAnsi"/>
              </w:rPr>
            </w:pPr>
            <w:r>
              <w:rPr>
                <w:rFonts w:asciiTheme="minorHAnsi" w:hAnsiTheme="minorHAnsi" w:cstheme="minorHAnsi"/>
              </w:rPr>
              <w:t>Length</w:t>
            </w:r>
          </w:p>
        </w:tc>
        <w:tc>
          <w:tcPr>
            <w:tcW w:w="3117" w:type="dxa"/>
          </w:tcPr>
          <w:p w14:paraId="60EE0CCB" w14:textId="4D80A1C6" w:rsidR="006F07DC" w:rsidRDefault="006F07DC" w:rsidP="002B30F9">
            <w:pPr>
              <w:pStyle w:val="NormalWeb"/>
              <w:spacing w:line="360" w:lineRule="auto"/>
              <w:rPr>
                <w:rFonts w:asciiTheme="minorHAnsi" w:hAnsiTheme="minorHAnsi" w:cstheme="minorHAnsi"/>
              </w:rPr>
            </w:pPr>
            <w:r>
              <w:rPr>
                <w:rFonts w:asciiTheme="minorHAnsi" w:hAnsiTheme="minorHAnsi" w:cstheme="minorHAnsi"/>
              </w:rPr>
              <w:t>X</w:t>
            </w:r>
          </w:p>
        </w:tc>
        <w:tc>
          <w:tcPr>
            <w:tcW w:w="3117" w:type="dxa"/>
          </w:tcPr>
          <w:p w14:paraId="276D9FA4" w14:textId="77777777" w:rsidR="006F07DC" w:rsidRDefault="006F07DC" w:rsidP="002B30F9">
            <w:pPr>
              <w:pStyle w:val="NormalWeb"/>
              <w:spacing w:line="360" w:lineRule="auto"/>
              <w:rPr>
                <w:rFonts w:asciiTheme="minorHAnsi" w:hAnsiTheme="minorHAnsi" w:cstheme="minorHAnsi"/>
              </w:rPr>
            </w:pPr>
          </w:p>
        </w:tc>
      </w:tr>
      <w:tr w:rsidR="006F07DC" w14:paraId="7015E94D" w14:textId="77777777" w:rsidTr="006F07DC">
        <w:tc>
          <w:tcPr>
            <w:tcW w:w="3116" w:type="dxa"/>
          </w:tcPr>
          <w:p w14:paraId="04F7687E" w14:textId="79421A2E" w:rsidR="006F07DC" w:rsidRDefault="006F07DC" w:rsidP="002B30F9">
            <w:pPr>
              <w:pStyle w:val="NormalWeb"/>
              <w:spacing w:line="360" w:lineRule="auto"/>
              <w:rPr>
                <w:rFonts w:asciiTheme="minorHAnsi" w:hAnsiTheme="minorHAnsi" w:cstheme="minorHAnsi"/>
              </w:rPr>
            </w:pPr>
            <w:r>
              <w:rPr>
                <w:rFonts w:asciiTheme="minorHAnsi" w:hAnsiTheme="minorHAnsi" w:cstheme="minorHAnsi"/>
              </w:rPr>
              <w:t>Habitable Structures</w:t>
            </w:r>
          </w:p>
        </w:tc>
        <w:tc>
          <w:tcPr>
            <w:tcW w:w="3117" w:type="dxa"/>
          </w:tcPr>
          <w:p w14:paraId="22706E43" w14:textId="77777777" w:rsidR="006F07DC" w:rsidRDefault="006F07DC" w:rsidP="002B30F9">
            <w:pPr>
              <w:pStyle w:val="NormalWeb"/>
              <w:spacing w:line="360" w:lineRule="auto"/>
              <w:rPr>
                <w:rFonts w:asciiTheme="minorHAnsi" w:hAnsiTheme="minorHAnsi" w:cstheme="minorHAnsi"/>
              </w:rPr>
            </w:pPr>
          </w:p>
        </w:tc>
        <w:tc>
          <w:tcPr>
            <w:tcW w:w="3117" w:type="dxa"/>
          </w:tcPr>
          <w:p w14:paraId="4E42B490" w14:textId="3186B419" w:rsidR="006F07DC" w:rsidRDefault="006F07DC" w:rsidP="002B30F9">
            <w:pPr>
              <w:pStyle w:val="NormalWeb"/>
              <w:spacing w:line="360" w:lineRule="auto"/>
              <w:rPr>
                <w:rFonts w:asciiTheme="minorHAnsi" w:hAnsiTheme="minorHAnsi" w:cstheme="minorHAnsi"/>
              </w:rPr>
            </w:pPr>
            <w:r>
              <w:rPr>
                <w:rFonts w:asciiTheme="minorHAnsi" w:hAnsiTheme="minorHAnsi" w:cstheme="minorHAnsi"/>
              </w:rPr>
              <w:t>X</w:t>
            </w:r>
          </w:p>
        </w:tc>
      </w:tr>
      <w:tr w:rsidR="006F07DC" w14:paraId="587CF072" w14:textId="77777777" w:rsidTr="006F07DC">
        <w:tc>
          <w:tcPr>
            <w:tcW w:w="3116" w:type="dxa"/>
          </w:tcPr>
          <w:p w14:paraId="13A42BE2" w14:textId="2A6F5CA0" w:rsidR="006F07DC" w:rsidRDefault="006F07DC" w:rsidP="002B30F9">
            <w:pPr>
              <w:pStyle w:val="NormalWeb"/>
              <w:spacing w:line="360" w:lineRule="auto"/>
              <w:rPr>
                <w:rFonts w:asciiTheme="minorHAnsi" w:hAnsiTheme="minorHAnsi" w:cstheme="minorHAnsi"/>
              </w:rPr>
            </w:pPr>
            <w:r>
              <w:rPr>
                <w:rFonts w:asciiTheme="minorHAnsi" w:hAnsiTheme="minorHAnsi" w:cstheme="minorHAnsi"/>
              </w:rPr>
              <w:t>Total Length ROW</w:t>
            </w:r>
          </w:p>
        </w:tc>
        <w:tc>
          <w:tcPr>
            <w:tcW w:w="3117" w:type="dxa"/>
          </w:tcPr>
          <w:p w14:paraId="1C3428CA" w14:textId="17B7DECD" w:rsidR="006F07DC" w:rsidRDefault="006F07DC" w:rsidP="002B30F9">
            <w:pPr>
              <w:pStyle w:val="NormalWeb"/>
              <w:spacing w:line="360" w:lineRule="auto"/>
              <w:rPr>
                <w:rFonts w:asciiTheme="minorHAnsi" w:hAnsiTheme="minorHAnsi" w:cstheme="minorHAnsi"/>
              </w:rPr>
            </w:pPr>
            <w:r>
              <w:rPr>
                <w:rFonts w:asciiTheme="minorHAnsi" w:hAnsiTheme="minorHAnsi" w:cstheme="minorHAnsi"/>
              </w:rPr>
              <w:t>X</w:t>
            </w:r>
          </w:p>
        </w:tc>
        <w:tc>
          <w:tcPr>
            <w:tcW w:w="3117" w:type="dxa"/>
          </w:tcPr>
          <w:p w14:paraId="180D7CE4" w14:textId="77777777" w:rsidR="006F07DC" w:rsidRDefault="006F07DC" w:rsidP="002B30F9">
            <w:pPr>
              <w:pStyle w:val="NormalWeb"/>
              <w:spacing w:line="360" w:lineRule="auto"/>
              <w:rPr>
                <w:rFonts w:asciiTheme="minorHAnsi" w:hAnsiTheme="minorHAnsi" w:cstheme="minorHAnsi"/>
              </w:rPr>
            </w:pPr>
          </w:p>
        </w:tc>
      </w:tr>
      <w:tr w:rsidR="006F07DC" w14:paraId="00D9F6A4" w14:textId="77777777" w:rsidTr="006F07DC">
        <w:tc>
          <w:tcPr>
            <w:tcW w:w="3116" w:type="dxa"/>
          </w:tcPr>
          <w:p w14:paraId="4C213967" w14:textId="7D5C9195" w:rsidR="006F07DC" w:rsidRDefault="006F07DC" w:rsidP="002B30F9">
            <w:pPr>
              <w:pStyle w:val="NormalWeb"/>
              <w:spacing w:line="360" w:lineRule="auto"/>
              <w:rPr>
                <w:rFonts w:asciiTheme="minorHAnsi" w:hAnsiTheme="minorHAnsi" w:cstheme="minorHAnsi"/>
              </w:rPr>
            </w:pPr>
            <w:r>
              <w:rPr>
                <w:rFonts w:asciiTheme="minorHAnsi" w:hAnsiTheme="minorHAnsi" w:cstheme="minorHAnsi"/>
              </w:rPr>
              <w:t>Percent Length ROW</w:t>
            </w:r>
          </w:p>
        </w:tc>
        <w:tc>
          <w:tcPr>
            <w:tcW w:w="3117" w:type="dxa"/>
          </w:tcPr>
          <w:p w14:paraId="31A40527" w14:textId="03EB2F66" w:rsidR="006F07DC" w:rsidRDefault="006F07DC" w:rsidP="002B30F9">
            <w:pPr>
              <w:pStyle w:val="NormalWeb"/>
              <w:spacing w:line="360" w:lineRule="auto"/>
              <w:rPr>
                <w:rFonts w:asciiTheme="minorHAnsi" w:hAnsiTheme="minorHAnsi" w:cstheme="minorHAnsi"/>
              </w:rPr>
            </w:pPr>
            <w:r>
              <w:rPr>
                <w:rFonts w:asciiTheme="minorHAnsi" w:hAnsiTheme="minorHAnsi" w:cstheme="minorHAnsi"/>
              </w:rPr>
              <w:t>X</w:t>
            </w:r>
          </w:p>
        </w:tc>
        <w:tc>
          <w:tcPr>
            <w:tcW w:w="3117" w:type="dxa"/>
          </w:tcPr>
          <w:p w14:paraId="7C666FBF" w14:textId="77777777" w:rsidR="006F07DC" w:rsidRDefault="006F07DC" w:rsidP="002B30F9">
            <w:pPr>
              <w:pStyle w:val="NormalWeb"/>
              <w:spacing w:line="360" w:lineRule="auto"/>
              <w:rPr>
                <w:rFonts w:asciiTheme="minorHAnsi" w:hAnsiTheme="minorHAnsi" w:cstheme="minorHAnsi"/>
              </w:rPr>
            </w:pPr>
          </w:p>
        </w:tc>
      </w:tr>
      <w:tr w:rsidR="006F07DC" w14:paraId="342FA751" w14:textId="77777777" w:rsidTr="006F07DC">
        <w:tc>
          <w:tcPr>
            <w:tcW w:w="3116" w:type="dxa"/>
          </w:tcPr>
          <w:p w14:paraId="44D7959E" w14:textId="676FE02B" w:rsidR="006F07DC" w:rsidRDefault="006F07DC" w:rsidP="002B30F9">
            <w:pPr>
              <w:pStyle w:val="NormalWeb"/>
              <w:spacing w:line="360" w:lineRule="auto"/>
              <w:rPr>
                <w:rFonts w:asciiTheme="minorHAnsi" w:hAnsiTheme="minorHAnsi" w:cstheme="minorHAnsi"/>
              </w:rPr>
            </w:pPr>
            <w:r>
              <w:rPr>
                <w:rFonts w:asciiTheme="minorHAnsi" w:hAnsiTheme="minorHAnsi" w:cstheme="minorHAnsi"/>
              </w:rPr>
              <w:lastRenderedPageBreak/>
              <w:t>Pasture</w:t>
            </w:r>
          </w:p>
        </w:tc>
        <w:tc>
          <w:tcPr>
            <w:tcW w:w="3117" w:type="dxa"/>
          </w:tcPr>
          <w:p w14:paraId="1D93B667" w14:textId="4F3A8D2F" w:rsidR="006F07DC" w:rsidRDefault="006F07DC" w:rsidP="002B30F9">
            <w:pPr>
              <w:pStyle w:val="NormalWeb"/>
              <w:spacing w:line="360" w:lineRule="auto"/>
              <w:rPr>
                <w:rFonts w:asciiTheme="minorHAnsi" w:hAnsiTheme="minorHAnsi" w:cstheme="minorHAnsi"/>
              </w:rPr>
            </w:pPr>
            <w:r>
              <w:rPr>
                <w:rFonts w:asciiTheme="minorHAnsi" w:hAnsiTheme="minorHAnsi" w:cstheme="minorHAnsi"/>
              </w:rPr>
              <w:t>Tie</w:t>
            </w:r>
          </w:p>
        </w:tc>
        <w:tc>
          <w:tcPr>
            <w:tcW w:w="3117" w:type="dxa"/>
          </w:tcPr>
          <w:p w14:paraId="46C950DA" w14:textId="7D0FD614" w:rsidR="006F07DC" w:rsidRDefault="006F07DC" w:rsidP="002B30F9">
            <w:pPr>
              <w:pStyle w:val="NormalWeb"/>
              <w:spacing w:line="360" w:lineRule="auto"/>
              <w:rPr>
                <w:rFonts w:asciiTheme="minorHAnsi" w:hAnsiTheme="minorHAnsi" w:cstheme="minorHAnsi"/>
              </w:rPr>
            </w:pPr>
            <w:r>
              <w:rPr>
                <w:rFonts w:asciiTheme="minorHAnsi" w:hAnsiTheme="minorHAnsi" w:cstheme="minorHAnsi"/>
              </w:rPr>
              <w:t>Tie</w:t>
            </w:r>
          </w:p>
        </w:tc>
      </w:tr>
      <w:tr w:rsidR="006F07DC" w14:paraId="2F10E015" w14:textId="77777777" w:rsidTr="006F07DC">
        <w:tc>
          <w:tcPr>
            <w:tcW w:w="3116" w:type="dxa"/>
          </w:tcPr>
          <w:p w14:paraId="2332AC63" w14:textId="3AF2DA16" w:rsidR="006F07DC" w:rsidRDefault="006F07DC" w:rsidP="002B30F9">
            <w:pPr>
              <w:pStyle w:val="NormalWeb"/>
              <w:spacing w:line="360" w:lineRule="auto"/>
              <w:rPr>
                <w:rFonts w:asciiTheme="minorHAnsi" w:hAnsiTheme="minorHAnsi" w:cstheme="minorHAnsi"/>
              </w:rPr>
            </w:pPr>
            <w:r>
              <w:rPr>
                <w:rFonts w:asciiTheme="minorHAnsi" w:hAnsiTheme="minorHAnsi" w:cstheme="minorHAnsi"/>
              </w:rPr>
              <w:t>Woodlands/Brush</w:t>
            </w:r>
          </w:p>
        </w:tc>
        <w:tc>
          <w:tcPr>
            <w:tcW w:w="3117" w:type="dxa"/>
          </w:tcPr>
          <w:p w14:paraId="6A0C2343" w14:textId="6394C8DB" w:rsidR="006F07DC" w:rsidRDefault="006F07DC" w:rsidP="002B30F9">
            <w:pPr>
              <w:pStyle w:val="NormalWeb"/>
              <w:spacing w:line="360" w:lineRule="auto"/>
              <w:rPr>
                <w:rFonts w:asciiTheme="minorHAnsi" w:hAnsiTheme="minorHAnsi" w:cstheme="minorHAnsi"/>
              </w:rPr>
            </w:pPr>
            <w:r>
              <w:rPr>
                <w:rFonts w:asciiTheme="minorHAnsi" w:hAnsiTheme="minorHAnsi" w:cstheme="minorHAnsi"/>
              </w:rPr>
              <w:t>X</w:t>
            </w:r>
          </w:p>
        </w:tc>
        <w:tc>
          <w:tcPr>
            <w:tcW w:w="3117" w:type="dxa"/>
          </w:tcPr>
          <w:p w14:paraId="6EB19E40" w14:textId="77777777" w:rsidR="006F07DC" w:rsidRDefault="006F07DC" w:rsidP="002B30F9">
            <w:pPr>
              <w:pStyle w:val="NormalWeb"/>
              <w:spacing w:line="360" w:lineRule="auto"/>
              <w:rPr>
                <w:rFonts w:asciiTheme="minorHAnsi" w:hAnsiTheme="minorHAnsi" w:cstheme="minorHAnsi"/>
              </w:rPr>
            </w:pPr>
          </w:p>
        </w:tc>
      </w:tr>
      <w:tr w:rsidR="006F07DC" w14:paraId="08AF6DF6" w14:textId="77777777" w:rsidTr="006F07DC">
        <w:tc>
          <w:tcPr>
            <w:tcW w:w="3116" w:type="dxa"/>
          </w:tcPr>
          <w:p w14:paraId="35714F96" w14:textId="0AB7F26F" w:rsidR="006F07DC" w:rsidRDefault="006F07DC" w:rsidP="002B30F9">
            <w:pPr>
              <w:pStyle w:val="NormalWeb"/>
              <w:spacing w:line="360" w:lineRule="auto"/>
              <w:rPr>
                <w:rFonts w:asciiTheme="minorHAnsi" w:hAnsiTheme="minorHAnsi" w:cstheme="minorHAnsi"/>
              </w:rPr>
            </w:pPr>
            <w:r>
              <w:rPr>
                <w:rFonts w:asciiTheme="minorHAnsi" w:hAnsiTheme="minorHAnsi" w:cstheme="minorHAnsi"/>
              </w:rPr>
              <w:t>Wells</w:t>
            </w:r>
          </w:p>
        </w:tc>
        <w:tc>
          <w:tcPr>
            <w:tcW w:w="3117" w:type="dxa"/>
          </w:tcPr>
          <w:p w14:paraId="5706EBAE" w14:textId="2998B7A8" w:rsidR="006F07DC" w:rsidRDefault="006F07DC" w:rsidP="002B30F9">
            <w:pPr>
              <w:pStyle w:val="NormalWeb"/>
              <w:spacing w:line="360" w:lineRule="auto"/>
              <w:rPr>
                <w:rFonts w:asciiTheme="minorHAnsi" w:hAnsiTheme="minorHAnsi" w:cstheme="minorHAnsi"/>
              </w:rPr>
            </w:pPr>
            <w:r>
              <w:rPr>
                <w:rFonts w:asciiTheme="minorHAnsi" w:hAnsiTheme="minorHAnsi" w:cstheme="minorHAnsi"/>
              </w:rPr>
              <w:t>Tie</w:t>
            </w:r>
          </w:p>
        </w:tc>
        <w:tc>
          <w:tcPr>
            <w:tcW w:w="3117" w:type="dxa"/>
          </w:tcPr>
          <w:p w14:paraId="3F8C6946" w14:textId="2B5B635A" w:rsidR="006F07DC" w:rsidRDefault="006F07DC" w:rsidP="002B30F9">
            <w:pPr>
              <w:pStyle w:val="NormalWeb"/>
              <w:spacing w:line="360" w:lineRule="auto"/>
              <w:rPr>
                <w:rFonts w:asciiTheme="minorHAnsi" w:hAnsiTheme="minorHAnsi" w:cstheme="minorHAnsi"/>
              </w:rPr>
            </w:pPr>
            <w:r>
              <w:rPr>
                <w:rFonts w:asciiTheme="minorHAnsi" w:hAnsiTheme="minorHAnsi" w:cstheme="minorHAnsi"/>
              </w:rPr>
              <w:t>Tie</w:t>
            </w:r>
          </w:p>
        </w:tc>
      </w:tr>
      <w:tr w:rsidR="006F07DC" w14:paraId="03B7D68F" w14:textId="77777777" w:rsidTr="006F07DC">
        <w:tc>
          <w:tcPr>
            <w:tcW w:w="3116" w:type="dxa"/>
          </w:tcPr>
          <w:p w14:paraId="4D1A2D70" w14:textId="21410D74" w:rsidR="006F07DC" w:rsidRDefault="006F07DC" w:rsidP="002B30F9">
            <w:pPr>
              <w:pStyle w:val="NormalWeb"/>
              <w:spacing w:line="360" w:lineRule="auto"/>
              <w:rPr>
                <w:rFonts w:asciiTheme="minorHAnsi" w:hAnsiTheme="minorHAnsi" w:cstheme="minorHAnsi"/>
              </w:rPr>
            </w:pPr>
            <w:r>
              <w:rPr>
                <w:rFonts w:asciiTheme="minorHAnsi" w:hAnsiTheme="minorHAnsi" w:cstheme="minorHAnsi"/>
              </w:rPr>
              <w:t>GCW High</w:t>
            </w:r>
          </w:p>
        </w:tc>
        <w:tc>
          <w:tcPr>
            <w:tcW w:w="3117" w:type="dxa"/>
          </w:tcPr>
          <w:p w14:paraId="004E0EF0" w14:textId="6BFF2CB7" w:rsidR="006F07DC" w:rsidRDefault="006F07DC" w:rsidP="002B30F9">
            <w:pPr>
              <w:pStyle w:val="NormalWeb"/>
              <w:spacing w:line="360" w:lineRule="auto"/>
              <w:rPr>
                <w:rFonts w:asciiTheme="minorHAnsi" w:hAnsiTheme="minorHAnsi" w:cstheme="minorHAnsi"/>
              </w:rPr>
            </w:pPr>
            <w:r>
              <w:rPr>
                <w:rFonts w:asciiTheme="minorHAnsi" w:hAnsiTheme="minorHAnsi" w:cstheme="minorHAnsi"/>
              </w:rPr>
              <w:t>X</w:t>
            </w:r>
          </w:p>
        </w:tc>
        <w:tc>
          <w:tcPr>
            <w:tcW w:w="3117" w:type="dxa"/>
          </w:tcPr>
          <w:p w14:paraId="4D9FBA38" w14:textId="77777777" w:rsidR="006F07DC" w:rsidRDefault="006F07DC" w:rsidP="002B30F9">
            <w:pPr>
              <w:pStyle w:val="NormalWeb"/>
              <w:spacing w:line="360" w:lineRule="auto"/>
              <w:rPr>
                <w:rFonts w:asciiTheme="minorHAnsi" w:hAnsiTheme="minorHAnsi" w:cstheme="minorHAnsi"/>
              </w:rPr>
            </w:pPr>
          </w:p>
        </w:tc>
      </w:tr>
      <w:tr w:rsidR="006F07DC" w14:paraId="502BD75D" w14:textId="77777777" w:rsidTr="006F07DC">
        <w:tc>
          <w:tcPr>
            <w:tcW w:w="3116" w:type="dxa"/>
          </w:tcPr>
          <w:p w14:paraId="3EAED024" w14:textId="417FE7EA" w:rsidR="006F07DC" w:rsidRDefault="006F07DC" w:rsidP="002B30F9">
            <w:pPr>
              <w:pStyle w:val="NormalWeb"/>
              <w:spacing w:line="360" w:lineRule="auto"/>
              <w:rPr>
                <w:rFonts w:asciiTheme="minorHAnsi" w:hAnsiTheme="minorHAnsi" w:cstheme="minorHAnsi"/>
              </w:rPr>
            </w:pPr>
            <w:r>
              <w:rPr>
                <w:rFonts w:asciiTheme="minorHAnsi" w:hAnsiTheme="minorHAnsi" w:cstheme="minorHAnsi"/>
              </w:rPr>
              <w:t>GCW Low</w:t>
            </w:r>
          </w:p>
        </w:tc>
        <w:tc>
          <w:tcPr>
            <w:tcW w:w="3117" w:type="dxa"/>
          </w:tcPr>
          <w:p w14:paraId="5373C4A7" w14:textId="37634B16" w:rsidR="006F07DC" w:rsidRDefault="006F07DC" w:rsidP="002B30F9">
            <w:pPr>
              <w:pStyle w:val="NormalWeb"/>
              <w:spacing w:line="360" w:lineRule="auto"/>
              <w:rPr>
                <w:rFonts w:asciiTheme="minorHAnsi" w:hAnsiTheme="minorHAnsi" w:cstheme="minorHAnsi"/>
              </w:rPr>
            </w:pPr>
            <w:r>
              <w:rPr>
                <w:rFonts w:asciiTheme="minorHAnsi" w:hAnsiTheme="minorHAnsi" w:cstheme="minorHAnsi"/>
              </w:rPr>
              <w:t>X</w:t>
            </w:r>
          </w:p>
        </w:tc>
        <w:tc>
          <w:tcPr>
            <w:tcW w:w="3117" w:type="dxa"/>
          </w:tcPr>
          <w:p w14:paraId="1B4C10C3" w14:textId="77777777" w:rsidR="006F07DC" w:rsidRDefault="006F07DC" w:rsidP="002B30F9">
            <w:pPr>
              <w:pStyle w:val="NormalWeb"/>
              <w:spacing w:line="360" w:lineRule="auto"/>
              <w:rPr>
                <w:rFonts w:asciiTheme="minorHAnsi" w:hAnsiTheme="minorHAnsi" w:cstheme="minorHAnsi"/>
              </w:rPr>
            </w:pPr>
          </w:p>
        </w:tc>
      </w:tr>
      <w:tr w:rsidR="006F07DC" w14:paraId="503D5809" w14:textId="77777777" w:rsidTr="006F07DC">
        <w:tc>
          <w:tcPr>
            <w:tcW w:w="3116" w:type="dxa"/>
          </w:tcPr>
          <w:p w14:paraId="3CF1F269" w14:textId="0476F8F6" w:rsidR="006F07DC" w:rsidRDefault="006F07DC" w:rsidP="002B30F9">
            <w:pPr>
              <w:pStyle w:val="NormalWeb"/>
              <w:spacing w:line="360" w:lineRule="auto"/>
              <w:rPr>
                <w:rFonts w:asciiTheme="minorHAnsi" w:hAnsiTheme="minorHAnsi" w:cstheme="minorHAnsi"/>
              </w:rPr>
            </w:pPr>
            <w:r>
              <w:rPr>
                <w:rFonts w:asciiTheme="minorHAnsi" w:hAnsiTheme="minorHAnsi" w:cstheme="minorHAnsi"/>
              </w:rPr>
              <w:t>Stream Crossings</w:t>
            </w:r>
          </w:p>
        </w:tc>
        <w:tc>
          <w:tcPr>
            <w:tcW w:w="3117" w:type="dxa"/>
          </w:tcPr>
          <w:p w14:paraId="28ED8801" w14:textId="77446654" w:rsidR="006F07DC" w:rsidRDefault="006F07DC" w:rsidP="002B30F9">
            <w:pPr>
              <w:pStyle w:val="NormalWeb"/>
              <w:spacing w:line="360" w:lineRule="auto"/>
              <w:rPr>
                <w:rFonts w:asciiTheme="minorHAnsi" w:hAnsiTheme="minorHAnsi" w:cstheme="minorHAnsi"/>
              </w:rPr>
            </w:pPr>
            <w:r>
              <w:rPr>
                <w:rFonts w:asciiTheme="minorHAnsi" w:hAnsiTheme="minorHAnsi" w:cstheme="minorHAnsi"/>
              </w:rPr>
              <w:t>X</w:t>
            </w:r>
          </w:p>
        </w:tc>
        <w:tc>
          <w:tcPr>
            <w:tcW w:w="3117" w:type="dxa"/>
          </w:tcPr>
          <w:p w14:paraId="3B874A62" w14:textId="77777777" w:rsidR="006F07DC" w:rsidRDefault="006F07DC" w:rsidP="002B30F9">
            <w:pPr>
              <w:pStyle w:val="NormalWeb"/>
              <w:spacing w:line="360" w:lineRule="auto"/>
              <w:rPr>
                <w:rFonts w:asciiTheme="minorHAnsi" w:hAnsiTheme="minorHAnsi" w:cstheme="minorHAnsi"/>
              </w:rPr>
            </w:pPr>
          </w:p>
        </w:tc>
      </w:tr>
      <w:tr w:rsidR="006F07DC" w14:paraId="62999874" w14:textId="77777777" w:rsidTr="006F07DC">
        <w:tc>
          <w:tcPr>
            <w:tcW w:w="3116" w:type="dxa"/>
          </w:tcPr>
          <w:p w14:paraId="5C672137" w14:textId="33972DD9" w:rsidR="006F07DC" w:rsidRDefault="006F07DC" w:rsidP="002B30F9">
            <w:pPr>
              <w:pStyle w:val="NormalWeb"/>
              <w:spacing w:line="360" w:lineRule="auto"/>
              <w:rPr>
                <w:rFonts w:asciiTheme="minorHAnsi" w:hAnsiTheme="minorHAnsi" w:cstheme="minorHAnsi"/>
              </w:rPr>
            </w:pPr>
            <w:r>
              <w:rPr>
                <w:rFonts w:asciiTheme="minorHAnsi" w:hAnsiTheme="minorHAnsi" w:cstheme="minorHAnsi"/>
              </w:rPr>
              <w:t>Streams Parallel</w:t>
            </w:r>
          </w:p>
        </w:tc>
        <w:tc>
          <w:tcPr>
            <w:tcW w:w="3117" w:type="dxa"/>
          </w:tcPr>
          <w:p w14:paraId="7B7233E9" w14:textId="16168E78" w:rsidR="006F07DC" w:rsidRDefault="006F07DC" w:rsidP="002B30F9">
            <w:pPr>
              <w:pStyle w:val="NormalWeb"/>
              <w:spacing w:line="360" w:lineRule="auto"/>
              <w:rPr>
                <w:rFonts w:asciiTheme="minorHAnsi" w:hAnsiTheme="minorHAnsi" w:cstheme="minorHAnsi"/>
              </w:rPr>
            </w:pPr>
            <w:r>
              <w:rPr>
                <w:rFonts w:asciiTheme="minorHAnsi" w:hAnsiTheme="minorHAnsi" w:cstheme="minorHAnsi"/>
              </w:rPr>
              <w:t>X</w:t>
            </w:r>
          </w:p>
        </w:tc>
        <w:tc>
          <w:tcPr>
            <w:tcW w:w="3117" w:type="dxa"/>
          </w:tcPr>
          <w:p w14:paraId="673E784A" w14:textId="77777777" w:rsidR="006F07DC" w:rsidRDefault="006F07DC" w:rsidP="002B30F9">
            <w:pPr>
              <w:pStyle w:val="NormalWeb"/>
              <w:spacing w:line="360" w:lineRule="auto"/>
              <w:rPr>
                <w:rFonts w:asciiTheme="minorHAnsi" w:hAnsiTheme="minorHAnsi" w:cstheme="minorHAnsi"/>
              </w:rPr>
            </w:pPr>
          </w:p>
        </w:tc>
      </w:tr>
      <w:tr w:rsidR="006F07DC" w14:paraId="21400839" w14:textId="77777777" w:rsidTr="006F07DC">
        <w:tc>
          <w:tcPr>
            <w:tcW w:w="3116" w:type="dxa"/>
          </w:tcPr>
          <w:p w14:paraId="397A97B9" w14:textId="084A87AA" w:rsidR="006F07DC" w:rsidRDefault="006F07DC" w:rsidP="002B30F9">
            <w:pPr>
              <w:pStyle w:val="NormalWeb"/>
              <w:spacing w:line="360" w:lineRule="auto"/>
              <w:rPr>
                <w:rFonts w:asciiTheme="minorHAnsi" w:hAnsiTheme="minorHAnsi" w:cstheme="minorHAnsi"/>
              </w:rPr>
            </w:pPr>
            <w:r>
              <w:rPr>
                <w:rFonts w:asciiTheme="minorHAnsi" w:hAnsiTheme="minorHAnsi" w:cstheme="minorHAnsi"/>
              </w:rPr>
              <w:t>Edwards Aquifer</w:t>
            </w:r>
          </w:p>
        </w:tc>
        <w:tc>
          <w:tcPr>
            <w:tcW w:w="3117" w:type="dxa"/>
          </w:tcPr>
          <w:p w14:paraId="2F1B582B" w14:textId="0193EE49" w:rsidR="006F07DC" w:rsidRDefault="006C3E48" w:rsidP="002B30F9">
            <w:pPr>
              <w:pStyle w:val="NormalWeb"/>
              <w:spacing w:line="360" w:lineRule="auto"/>
              <w:rPr>
                <w:rFonts w:asciiTheme="minorHAnsi" w:hAnsiTheme="minorHAnsi" w:cstheme="minorHAnsi"/>
              </w:rPr>
            </w:pPr>
            <w:r>
              <w:rPr>
                <w:rFonts w:asciiTheme="minorHAnsi" w:hAnsiTheme="minorHAnsi" w:cstheme="minorHAnsi"/>
              </w:rPr>
              <w:t>X</w:t>
            </w:r>
          </w:p>
        </w:tc>
        <w:tc>
          <w:tcPr>
            <w:tcW w:w="3117" w:type="dxa"/>
          </w:tcPr>
          <w:p w14:paraId="471239CB" w14:textId="2329150D" w:rsidR="006F07DC" w:rsidRDefault="006F07DC" w:rsidP="002B30F9">
            <w:pPr>
              <w:pStyle w:val="NormalWeb"/>
              <w:spacing w:line="360" w:lineRule="auto"/>
              <w:rPr>
                <w:rFonts w:asciiTheme="minorHAnsi" w:hAnsiTheme="minorHAnsi" w:cstheme="minorHAnsi"/>
              </w:rPr>
            </w:pPr>
          </w:p>
        </w:tc>
      </w:tr>
      <w:tr w:rsidR="006F07DC" w14:paraId="677B5A77" w14:textId="77777777" w:rsidTr="006F07DC">
        <w:tc>
          <w:tcPr>
            <w:tcW w:w="3116" w:type="dxa"/>
          </w:tcPr>
          <w:p w14:paraId="308846A1" w14:textId="4DCD77A1" w:rsidR="006F07DC" w:rsidRDefault="006F07DC" w:rsidP="002B30F9">
            <w:pPr>
              <w:pStyle w:val="NormalWeb"/>
              <w:spacing w:line="360" w:lineRule="auto"/>
              <w:rPr>
                <w:rFonts w:asciiTheme="minorHAnsi" w:hAnsiTheme="minorHAnsi" w:cstheme="minorHAnsi"/>
              </w:rPr>
            </w:pPr>
            <w:r>
              <w:rPr>
                <w:rFonts w:asciiTheme="minorHAnsi" w:hAnsiTheme="minorHAnsi" w:cstheme="minorHAnsi"/>
              </w:rPr>
              <w:t>100 Year Flood Plain</w:t>
            </w:r>
          </w:p>
        </w:tc>
        <w:tc>
          <w:tcPr>
            <w:tcW w:w="3117" w:type="dxa"/>
          </w:tcPr>
          <w:p w14:paraId="770A52BF" w14:textId="77777777" w:rsidR="006F07DC" w:rsidRDefault="006F07DC" w:rsidP="002B30F9">
            <w:pPr>
              <w:pStyle w:val="NormalWeb"/>
              <w:spacing w:line="360" w:lineRule="auto"/>
              <w:rPr>
                <w:rFonts w:asciiTheme="minorHAnsi" w:hAnsiTheme="minorHAnsi" w:cstheme="minorHAnsi"/>
              </w:rPr>
            </w:pPr>
          </w:p>
        </w:tc>
        <w:tc>
          <w:tcPr>
            <w:tcW w:w="3117" w:type="dxa"/>
          </w:tcPr>
          <w:p w14:paraId="6215556E" w14:textId="7A1965D8" w:rsidR="006F07DC" w:rsidRDefault="006C3E48" w:rsidP="002B30F9">
            <w:pPr>
              <w:pStyle w:val="NormalWeb"/>
              <w:spacing w:line="360" w:lineRule="auto"/>
              <w:rPr>
                <w:rFonts w:asciiTheme="minorHAnsi" w:hAnsiTheme="minorHAnsi" w:cstheme="minorHAnsi"/>
              </w:rPr>
            </w:pPr>
            <w:r>
              <w:rPr>
                <w:rFonts w:asciiTheme="minorHAnsi" w:hAnsiTheme="minorHAnsi" w:cstheme="minorHAnsi"/>
              </w:rPr>
              <w:t>X</w:t>
            </w:r>
          </w:p>
        </w:tc>
      </w:tr>
      <w:tr w:rsidR="006F07DC" w14:paraId="7A2911C7" w14:textId="77777777" w:rsidTr="006F07DC">
        <w:tc>
          <w:tcPr>
            <w:tcW w:w="3116" w:type="dxa"/>
          </w:tcPr>
          <w:p w14:paraId="024A6A97" w14:textId="41E4AE98" w:rsidR="006F07DC" w:rsidRDefault="006F07DC" w:rsidP="002B30F9">
            <w:pPr>
              <w:pStyle w:val="NormalWeb"/>
              <w:spacing w:line="360" w:lineRule="auto"/>
              <w:rPr>
                <w:rFonts w:asciiTheme="minorHAnsi" w:hAnsiTheme="minorHAnsi" w:cstheme="minorHAnsi"/>
              </w:rPr>
            </w:pPr>
            <w:r>
              <w:rPr>
                <w:rFonts w:asciiTheme="minorHAnsi" w:hAnsiTheme="minorHAnsi" w:cstheme="minorHAnsi"/>
              </w:rPr>
              <w:t>Cultural Sites</w:t>
            </w:r>
          </w:p>
        </w:tc>
        <w:tc>
          <w:tcPr>
            <w:tcW w:w="3117" w:type="dxa"/>
          </w:tcPr>
          <w:p w14:paraId="7BE7D0C8" w14:textId="6F7D688C" w:rsidR="006F07DC" w:rsidRDefault="006C3E48" w:rsidP="002B30F9">
            <w:pPr>
              <w:pStyle w:val="NormalWeb"/>
              <w:spacing w:line="360" w:lineRule="auto"/>
              <w:rPr>
                <w:rFonts w:asciiTheme="minorHAnsi" w:hAnsiTheme="minorHAnsi" w:cstheme="minorHAnsi"/>
              </w:rPr>
            </w:pPr>
            <w:r>
              <w:rPr>
                <w:rFonts w:asciiTheme="minorHAnsi" w:hAnsiTheme="minorHAnsi" w:cstheme="minorHAnsi"/>
              </w:rPr>
              <w:t>Tie</w:t>
            </w:r>
          </w:p>
        </w:tc>
        <w:tc>
          <w:tcPr>
            <w:tcW w:w="3117" w:type="dxa"/>
          </w:tcPr>
          <w:p w14:paraId="07419621" w14:textId="5B0FAC76" w:rsidR="006F07DC" w:rsidRDefault="006C3E48" w:rsidP="002B30F9">
            <w:pPr>
              <w:pStyle w:val="NormalWeb"/>
              <w:spacing w:line="360" w:lineRule="auto"/>
              <w:rPr>
                <w:rFonts w:asciiTheme="minorHAnsi" w:hAnsiTheme="minorHAnsi" w:cstheme="minorHAnsi"/>
              </w:rPr>
            </w:pPr>
            <w:r>
              <w:rPr>
                <w:rFonts w:asciiTheme="minorHAnsi" w:hAnsiTheme="minorHAnsi" w:cstheme="minorHAnsi"/>
              </w:rPr>
              <w:t>Tie</w:t>
            </w:r>
          </w:p>
        </w:tc>
      </w:tr>
      <w:tr w:rsidR="006F07DC" w14:paraId="7BD56C8C" w14:textId="77777777" w:rsidTr="006F07DC">
        <w:tc>
          <w:tcPr>
            <w:tcW w:w="3116" w:type="dxa"/>
          </w:tcPr>
          <w:p w14:paraId="149BFC6D" w14:textId="26881454" w:rsidR="006F07DC" w:rsidRDefault="006F07DC" w:rsidP="002B30F9">
            <w:pPr>
              <w:pStyle w:val="NormalWeb"/>
              <w:spacing w:line="360" w:lineRule="auto"/>
              <w:rPr>
                <w:rFonts w:asciiTheme="minorHAnsi" w:hAnsiTheme="minorHAnsi" w:cstheme="minorHAnsi"/>
              </w:rPr>
            </w:pPr>
            <w:r>
              <w:rPr>
                <w:rFonts w:asciiTheme="minorHAnsi" w:hAnsiTheme="minorHAnsi" w:cstheme="minorHAnsi"/>
              </w:rPr>
              <w:t>Archeologic</w:t>
            </w:r>
          </w:p>
        </w:tc>
        <w:tc>
          <w:tcPr>
            <w:tcW w:w="3117" w:type="dxa"/>
          </w:tcPr>
          <w:p w14:paraId="3F2FA243" w14:textId="03580D1A" w:rsidR="006F07DC" w:rsidRDefault="006C3E48" w:rsidP="002B30F9">
            <w:pPr>
              <w:pStyle w:val="NormalWeb"/>
              <w:spacing w:line="360" w:lineRule="auto"/>
              <w:rPr>
                <w:rFonts w:asciiTheme="minorHAnsi" w:hAnsiTheme="minorHAnsi" w:cstheme="minorHAnsi"/>
              </w:rPr>
            </w:pPr>
            <w:r>
              <w:rPr>
                <w:rFonts w:asciiTheme="minorHAnsi" w:hAnsiTheme="minorHAnsi" w:cstheme="minorHAnsi"/>
              </w:rPr>
              <w:t>X</w:t>
            </w:r>
          </w:p>
        </w:tc>
        <w:tc>
          <w:tcPr>
            <w:tcW w:w="3117" w:type="dxa"/>
          </w:tcPr>
          <w:p w14:paraId="2170B4D1" w14:textId="77777777" w:rsidR="006F07DC" w:rsidRDefault="006F07DC" w:rsidP="002B30F9">
            <w:pPr>
              <w:pStyle w:val="NormalWeb"/>
              <w:spacing w:line="360" w:lineRule="auto"/>
              <w:rPr>
                <w:rFonts w:asciiTheme="minorHAnsi" w:hAnsiTheme="minorHAnsi" w:cstheme="minorHAnsi"/>
              </w:rPr>
            </w:pPr>
          </w:p>
        </w:tc>
      </w:tr>
    </w:tbl>
    <w:p w14:paraId="77810E2A" w14:textId="77CD42DC" w:rsidR="000631BE" w:rsidRDefault="006C3E48" w:rsidP="0026346F">
      <w:pPr>
        <w:pStyle w:val="NormalWeb"/>
        <w:spacing w:line="360" w:lineRule="auto"/>
        <w:ind w:firstLine="720"/>
        <w:rPr>
          <w:rFonts w:asciiTheme="minorHAnsi" w:hAnsiTheme="minorHAnsi" w:cstheme="minorHAnsi"/>
        </w:rPr>
      </w:pPr>
      <w:r>
        <w:rPr>
          <w:rFonts w:asciiTheme="minorHAnsi" w:hAnsiTheme="minorHAnsi" w:cstheme="minorHAnsi"/>
        </w:rPr>
        <w:t xml:space="preserve">With regard to the </w:t>
      </w:r>
      <w:r w:rsidR="002772ED">
        <w:rPr>
          <w:rFonts w:asciiTheme="minorHAnsi" w:hAnsiTheme="minorHAnsi" w:cstheme="minorHAnsi"/>
        </w:rPr>
        <w:t xml:space="preserve">only </w:t>
      </w:r>
      <w:r>
        <w:rPr>
          <w:rFonts w:asciiTheme="minorHAnsi" w:hAnsiTheme="minorHAnsi" w:cstheme="minorHAnsi"/>
        </w:rPr>
        <w:t xml:space="preserve">two environmental factors favoring Route AA1, Z2 barely edges out AA1 by one habitable structure and 0.03 miles of floodplain.  Therefore, the environmental factors clearly favor Route Z2 over Route AA1. </w:t>
      </w:r>
    </w:p>
    <w:p w14:paraId="0CA1AD62" w14:textId="2A00CD07" w:rsidR="00484A3C" w:rsidRDefault="0026346F" w:rsidP="00484A3C">
      <w:pPr>
        <w:pStyle w:val="NormalWeb"/>
        <w:spacing w:line="360" w:lineRule="auto"/>
        <w:rPr>
          <w:rFonts w:asciiTheme="minorHAnsi" w:hAnsiTheme="minorHAnsi" w:cstheme="minorHAnsi"/>
        </w:rPr>
      </w:pPr>
      <w:r>
        <w:rPr>
          <w:rFonts w:asciiTheme="minorHAnsi" w:hAnsiTheme="minorHAnsi" w:cstheme="minorHAnsi"/>
        </w:rPr>
        <w:t>11</w:t>
      </w:r>
      <w:r w:rsidR="00484A3C">
        <w:rPr>
          <w:rFonts w:asciiTheme="minorHAnsi" w:hAnsiTheme="minorHAnsi" w:cstheme="minorHAnsi"/>
        </w:rPr>
        <w:t xml:space="preserve">.  Route AA1 is also less favorable than Route R1 with respect to the environmental factors as shown in the table below. </w:t>
      </w:r>
    </w:p>
    <w:tbl>
      <w:tblPr>
        <w:tblStyle w:val="TableGrid"/>
        <w:tblW w:w="0" w:type="auto"/>
        <w:tblLook w:val="04A0" w:firstRow="1" w:lastRow="0" w:firstColumn="1" w:lastColumn="0" w:noHBand="0" w:noVBand="1"/>
      </w:tblPr>
      <w:tblGrid>
        <w:gridCol w:w="3116"/>
        <w:gridCol w:w="3117"/>
        <w:gridCol w:w="3117"/>
      </w:tblGrid>
      <w:tr w:rsidR="006C3E48" w14:paraId="157FD479" w14:textId="77777777" w:rsidTr="002B424E">
        <w:tc>
          <w:tcPr>
            <w:tcW w:w="3116" w:type="dxa"/>
          </w:tcPr>
          <w:p w14:paraId="27647F13" w14:textId="77777777" w:rsidR="006C3E48" w:rsidRDefault="006C3E48" w:rsidP="002B424E">
            <w:pPr>
              <w:pStyle w:val="NormalWeb"/>
              <w:spacing w:line="360" w:lineRule="auto"/>
              <w:rPr>
                <w:rFonts w:asciiTheme="minorHAnsi" w:hAnsiTheme="minorHAnsi" w:cstheme="minorHAnsi"/>
              </w:rPr>
            </w:pPr>
          </w:p>
        </w:tc>
        <w:tc>
          <w:tcPr>
            <w:tcW w:w="3117" w:type="dxa"/>
          </w:tcPr>
          <w:p w14:paraId="556BCCAD" w14:textId="112E626C" w:rsidR="006C3E48" w:rsidRDefault="001243CA" w:rsidP="002B424E">
            <w:pPr>
              <w:pStyle w:val="NormalWeb"/>
              <w:spacing w:line="360" w:lineRule="auto"/>
              <w:rPr>
                <w:rFonts w:asciiTheme="minorHAnsi" w:hAnsiTheme="minorHAnsi" w:cstheme="minorHAnsi"/>
              </w:rPr>
            </w:pPr>
            <w:r>
              <w:rPr>
                <w:rFonts w:asciiTheme="minorHAnsi" w:hAnsiTheme="minorHAnsi" w:cstheme="minorHAnsi"/>
              </w:rPr>
              <w:t>Route R1</w:t>
            </w:r>
          </w:p>
        </w:tc>
        <w:tc>
          <w:tcPr>
            <w:tcW w:w="3117" w:type="dxa"/>
          </w:tcPr>
          <w:p w14:paraId="2397E6D9" w14:textId="62B954B4" w:rsidR="006C3E48" w:rsidRDefault="006C3E48" w:rsidP="002B424E">
            <w:pPr>
              <w:pStyle w:val="NormalWeb"/>
              <w:spacing w:line="360" w:lineRule="auto"/>
              <w:rPr>
                <w:rFonts w:asciiTheme="minorHAnsi" w:hAnsiTheme="minorHAnsi" w:cstheme="minorHAnsi"/>
              </w:rPr>
            </w:pPr>
            <w:r>
              <w:rPr>
                <w:rFonts w:asciiTheme="minorHAnsi" w:hAnsiTheme="minorHAnsi" w:cstheme="minorHAnsi"/>
              </w:rPr>
              <w:t xml:space="preserve">Route </w:t>
            </w:r>
            <w:r w:rsidR="001243CA">
              <w:rPr>
                <w:rFonts w:asciiTheme="minorHAnsi" w:hAnsiTheme="minorHAnsi" w:cstheme="minorHAnsi"/>
              </w:rPr>
              <w:t>AA1</w:t>
            </w:r>
          </w:p>
        </w:tc>
      </w:tr>
      <w:tr w:rsidR="006C3E48" w14:paraId="548DFF02" w14:textId="77777777" w:rsidTr="002B424E">
        <w:tc>
          <w:tcPr>
            <w:tcW w:w="3116" w:type="dxa"/>
          </w:tcPr>
          <w:p w14:paraId="6406DDED" w14:textId="77777777" w:rsidR="006C3E48" w:rsidRDefault="006C3E48" w:rsidP="002B424E">
            <w:pPr>
              <w:pStyle w:val="NormalWeb"/>
              <w:spacing w:line="360" w:lineRule="auto"/>
              <w:rPr>
                <w:rFonts w:asciiTheme="minorHAnsi" w:hAnsiTheme="minorHAnsi" w:cstheme="minorHAnsi"/>
              </w:rPr>
            </w:pPr>
            <w:r>
              <w:rPr>
                <w:rFonts w:asciiTheme="minorHAnsi" w:hAnsiTheme="minorHAnsi" w:cstheme="minorHAnsi"/>
              </w:rPr>
              <w:t>Length</w:t>
            </w:r>
          </w:p>
        </w:tc>
        <w:tc>
          <w:tcPr>
            <w:tcW w:w="3117" w:type="dxa"/>
          </w:tcPr>
          <w:p w14:paraId="767CC13C" w14:textId="0EFF5782" w:rsidR="006C3E48" w:rsidRDefault="005D2115" w:rsidP="002B424E">
            <w:pPr>
              <w:pStyle w:val="NormalWeb"/>
              <w:spacing w:line="360" w:lineRule="auto"/>
              <w:rPr>
                <w:rFonts w:asciiTheme="minorHAnsi" w:hAnsiTheme="minorHAnsi" w:cstheme="minorHAnsi"/>
              </w:rPr>
            </w:pPr>
            <w:r>
              <w:rPr>
                <w:rFonts w:asciiTheme="minorHAnsi" w:hAnsiTheme="minorHAnsi" w:cstheme="minorHAnsi"/>
              </w:rPr>
              <w:t>X</w:t>
            </w:r>
          </w:p>
        </w:tc>
        <w:tc>
          <w:tcPr>
            <w:tcW w:w="3117" w:type="dxa"/>
          </w:tcPr>
          <w:p w14:paraId="2B0E0978" w14:textId="77777777" w:rsidR="006C3E48" w:rsidRDefault="006C3E48" w:rsidP="002B424E">
            <w:pPr>
              <w:pStyle w:val="NormalWeb"/>
              <w:spacing w:line="360" w:lineRule="auto"/>
              <w:rPr>
                <w:rFonts w:asciiTheme="minorHAnsi" w:hAnsiTheme="minorHAnsi" w:cstheme="minorHAnsi"/>
              </w:rPr>
            </w:pPr>
          </w:p>
        </w:tc>
      </w:tr>
      <w:tr w:rsidR="006C3E48" w14:paraId="4866A344" w14:textId="77777777" w:rsidTr="002B424E">
        <w:tc>
          <w:tcPr>
            <w:tcW w:w="3116" w:type="dxa"/>
          </w:tcPr>
          <w:p w14:paraId="667CD554" w14:textId="77777777" w:rsidR="006C3E48" w:rsidRDefault="006C3E48" w:rsidP="002B424E">
            <w:pPr>
              <w:pStyle w:val="NormalWeb"/>
              <w:spacing w:line="360" w:lineRule="auto"/>
              <w:rPr>
                <w:rFonts w:asciiTheme="minorHAnsi" w:hAnsiTheme="minorHAnsi" w:cstheme="minorHAnsi"/>
              </w:rPr>
            </w:pPr>
            <w:r>
              <w:rPr>
                <w:rFonts w:asciiTheme="minorHAnsi" w:hAnsiTheme="minorHAnsi" w:cstheme="minorHAnsi"/>
              </w:rPr>
              <w:t>Habitable Structures</w:t>
            </w:r>
          </w:p>
        </w:tc>
        <w:tc>
          <w:tcPr>
            <w:tcW w:w="3117" w:type="dxa"/>
          </w:tcPr>
          <w:p w14:paraId="5E10DD0B" w14:textId="7AF359C6" w:rsidR="006C3E48" w:rsidRDefault="001243CA" w:rsidP="002B424E">
            <w:pPr>
              <w:pStyle w:val="NormalWeb"/>
              <w:spacing w:line="360" w:lineRule="auto"/>
              <w:rPr>
                <w:rFonts w:asciiTheme="minorHAnsi" w:hAnsiTheme="minorHAnsi" w:cstheme="minorHAnsi"/>
              </w:rPr>
            </w:pPr>
            <w:r>
              <w:rPr>
                <w:rFonts w:asciiTheme="minorHAnsi" w:hAnsiTheme="minorHAnsi" w:cstheme="minorHAnsi"/>
              </w:rPr>
              <w:t>X</w:t>
            </w:r>
          </w:p>
        </w:tc>
        <w:tc>
          <w:tcPr>
            <w:tcW w:w="3117" w:type="dxa"/>
          </w:tcPr>
          <w:p w14:paraId="47FCCD8E" w14:textId="64C7FFB5" w:rsidR="006C3E48" w:rsidRDefault="006C3E48" w:rsidP="002B424E">
            <w:pPr>
              <w:pStyle w:val="NormalWeb"/>
              <w:spacing w:line="360" w:lineRule="auto"/>
              <w:rPr>
                <w:rFonts w:asciiTheme="minorHAnsi" w:hAnsiTheme="minorHAnsi" w:cstheme="minorHAnsi"/>
              </w:rPr>
            </w:pPr>
          </w:p>
        </w:tc>
      </w:tr>
      <w:tr w:rsidR="006C3E48" w14:paraId="4E7D823A" w14:textId="77777777" w:rsidTr="002B424E">
        <w:tc>
          <w:tcPr>
            <w:tcW w:w="3116" w:type="dxa"/>
          </w:tcPr>
          <w:p w14:paraId="24924A03" w14:textId="77777777" w:rsidR="006C3E48" w:rsidRDefault="006C3E48" w:rsidP="002B424E">
            <w:pPr>
              <w:pStyle w:val="NormalWeb"/>
              <w:spacing w:line="360" w:lineRule="auto"/>
              <w:rPr>
                <w:rFonts w:asciiTheme="minorHAnsi" w:hAnsiTheme="minorHAnsi" w:cstheme="minorHAnsi"/>
              </w:rPr>
            </w:pPr>
            <w:r>
              <w:rPr>
                <w:rFonts w:asciiTheme="minorHAnsi" w:hAnsiTheme="minorHAnsi" w:cstheme="minorHAnsi"/>
              </w:rPr>
              <w:t>Total Length ROW</w:t>
            </w:r>
          </w:p>
        </w:tc>
        <w:tc>
          <w:tcPr>
            <w:tcW w:w="3117" w:type="dxa"/>
          </w:tcPr>
          <w:p w14:paraId="1B2E148F" w14:textId="77777777" w:rsidR="006C3E48" w:rsidRDefault="006C3E48" w:rsidP="002B424E">
            <w:pPr>
              <w:pStyle w:val="NormalWeb"/>
              <w:spacing w:line="360" w:lineRule="auto"/>
              <w:rPr>
                <w:rFonts w:asciiTheme="minorHAnsi" w:hAnsiTheme="minorHAnsi" w:cstheme="minorHAnsi"/>
              </w:rPr>
            </w:pPr>
            <w:r>
              <w:rPr>
                <w:rFonts w:asciiTheme="minorHAnsi" w:hAnsiTheme="minorHAnsi" w:cstheme="minorHAnsi"/>
              </w:rPr>
              <w:t>X</w:t>
            </w:r>
          </w:p>
        </w:tc>
        <w:tc>
          <w:tcPr>
            <w:tcW w:w="3117" w:type="dxa"/>
          </w:tcPr>
          <w:p w14:paraId="51D75FA8" w14:textId="77777777" w:rsidR="006C3E48" w:rsidRDefault="006C3E48" w:rsidP="002B424E">
            <w:pPr>
              <w:pStyle w:val="NormalWeb"/>
              <w:spacing w:line="360" w:lineRule="auto"/>
              <w:rPr>
                <w:rFonts w:asciiTheme="minorHAnsi" w:hAnsiTheme="minorHAnsi" w:cstheme="minorHAnsi"/>
              </w:rPr>
            </w:pPr>
          </w:p>
        </w:tc>
      </w:tr>
      <w:tr w:rsidR="006C3E48" w14:paraId="2694C745" w14:textId="77777777" w:rsidTr="002B424E">
        <w:tc>
          <w:tcPr>
            <w:tcW w:w="3116" w:type="dxa"/>
          </w:tcPr>
          <w:p w14:paraId="3FF9CEE0" w14:textId="77777777" w:rsidR="006C3E48" w:rsidRDefault="006C3E48" w:rsidP="002B424E">
            <w:pPr>
              <w:pStyle w:val="NormalWeb"/>
              <w:spacing w:line="360" w:lineRule="auto"/>
              <w:rPr>
                <w:rFonts w:asciiTheme="minorHAnsi" w:hAnsiTheme="minorHAnsi" w:cstheme="minorHAnsi"/>
              </w:rPr>
            </w:pPr>
            <w:r>
              <w:rPr>
                <w:rFonts w:asciiTheme="minorHAnsi" w:hAnsiTheme="minorHAnsi" w:cstheme="minorHAnsi"/>
              </w:rPr>
              <w:t>Percent Length ROW</w:t>
            </w:r>
          </w:p>
        </w:tc>
        <w:tc>
          <w:tcPr>
            <w:tcW w:w="3117" w:type="dxa"/>
          </w:tcPr>
          <w:p w14:paraId="6D823F1D" w14:textId="5753DD69" w:rsidR="006C3E48" w:rsidRDefault="001243CA" w:rsidP="002B424E">
            <w:pPr>
              <w:pStyle w:val="NormalWeb"/>
              <w:spacing w:line="360" w:lineRule="auto"/>
              <w:rPr>
                <w:rFonts w:asciiTheme="minorHAnsi" w:hAnsiTheme="minorHAnsi" w:cstheme="minorHAnsi"/>
              </w:rPr>
            </w:pPr>
            <w:r>
              <w:rPr>
                <w:rFonts w:asciiTheme="minorHAnsi" w:hAnsiTheme="minorHAnsi" w:cstheme="minorHAnsi"/>
              </w:rPr>
              <w:t>X</w:t>
            </w:r>
          </w:p>
        </w:tc>
        <w:tc>
          <w:tcPr>
            <w:tcW w:w="3117" w:type="dxa"/>
          </w:tcPr>
          <w:p w14:paraId="38BC3046" w14:textId="67A9A97A" w:rsidR="006C3E48" w:rsidRDefault="006C3E48" w:rsidP="002B424E">
            <w:pPr>
              <w:pStyle w:val="NormalWeb"/>
              <w:spacing w:line="360" w:lineRule="auto"/>
              <w:rPr>
                <w:rFonts w:asciiTheme="minorHAnsi" w:hAnsiTheme="minorHAnsi" w:cstheme="minorHAnsi"/>
              </w:rPr>
            </w:pPr>
          </w:p>
        </w:tc>
      </w:tr>
      <w:tr w:rsidR="006C3E48" w14:paraId="7F17C107" w14:textId="77777777" w:rsidTr="002B424E">
        <w:tc>
          <w:tcPr>
            <w:tcW w:w="3116" w:type="dxa"/>
          </w:tcPr>
          <w:p w14:paraId="34AD73BD" w14:textId="77777777" w:rsidR="006C3E48" w:rsidRDefault="006C3E48" w:rsidP="002B424E">
            <w:pPr>
              <w:pStyle w:val="NormalWeb"/>
              <w:spacing w:line="360" w:lineRule="auto"/>
              <w:rPr>
                <w:rFonts w:asciiTheme="minorHAnsi" w:hAnsiTheme="minorHAnsi" w:cstheme="minorHAnsi"/>
              </w:rPr>
            </w:pPr>
            <w:r>
              <w:rPr>
                <w:rFonts w:asciiTheme="minorHAnsi" w:hAnsiTheme="minorHAnsi" w:cstheme="minorHAnsi"/>
              </w:rPr>
              <w:t>Pasture</w:t>
            </w:r>
          </w:p>
        </w:tc>
        <w:tc>
          <w:tcPr>
            <w:tcW w:w="3117" w:type="dxa"/>
          </w:tcPr>
          <w:p w14:paraId="7D3DF30C" w14:textId="4761ED85" w:rsidR="006C3E48" w:rsidRDefault="001243CA" w:rsidP="002B424E">
            <w:pPr>
              <w:pStyle w:val="NormalWeb"/>
              <w:spacing w:line="360" w:lineRule="auto"/>
              <w:rPr>
                <w:rFonts w:asciiTheme="minorHAnsi" w:hAnsiTheme="minorHAnsi" w:cstheme="minorHAnsi"/>
              </w:rPr>
            </w:pPr>
            <w:r>
              <w:rPr>
                <w:rFonts w:asciiTheme="minorHAnsi" w:hAnsiTheme="minorHAnsi" w:cstheme="minorHAnsi"/>
              </w:rPr>
              <w:t>X</w:t>
            </w:r>
          </w:p>
        </w:tc>
        <w:tc>
          <w:tcPr>
            <w:tcW w:w="3117" w:type="dxa"/>
          </w:tcPr>
          <w:p w14:paraId="4CA207F3" w14:textId="72D7AEA5" w:rsidR="006C3E48" w:rsidRDefault="006C3E48" w:rsidP="002B424E">
            <w:pPr>
              <w:pStyle w:val="NormalWeb"/>
              <w:spacing w:line="360" w:lineRule="auto"/>
              <w:rPr>
                <w:rFonts w:asciiTheme="minorHAnsi" w:hAnsiTheme="minorHAnsi" w:cstheme="minorHAnsi"/>
              </w:rPr>
            </w:pPr>
          </w:p>
        </w:tc>
      </w:tr>
      <w:tr w:rsidR="006C3E48" w14:paraId="3848229A" w14:textId="77777777" w:rsidTr="002B424E">
        <w:tc>
          <w:tcPr>
            <w:tcW w:w="3116" w:type="dxa"/>
          </w:tcPr>
          <w:p w14:paraId="4D551BE2" w14:textId="77777777" w:rsidR="006C3E48" w:rsidRDefault="006C3E48" w:rsidP="002B424E">
            <w:pPr>
              <w:pStyle w:val="NormalWeb"/>
              <w:spacing w:line="360" w:lineRule="auto"/>
              <w:rPr>
                <w:rFonts w:asciiTheme="minorHAnsi" w:hAnsiTheme="minorHAnsi" w:cstheme="minorHAnsi"/>
              </w:rPr>
            </w:pPr>
            <w:r>
              <w:rPr>
                <w:rFonts w:asciiTheme="minorHAnsi" w:hAnsiTheme="minorHAnsi" w:cstheme="minorHAnsi"/>
              </w:rPr>
              <w:t>Woodlands/Brush</w:t>
            </w:r>
          </w:p>
        </w:tc>
        <w:tc>
          <w:tcPr>
            <w:tcW w:w="3117" w:type="dxa"/>
          </w:tcPr>
          <w:p w14:paraId="551B8E22" w14:textId="12E1E222" w:rsidR="006C3E48" w:rsidRDefault="006C3E48" w:rsidP="002B424E">
            <w:pPr>
              <w:pStyle w:val="NormalWeb"/>
              <w:spacing w:line="360" w:lineRule="auto"/>
              <w:rPr>
                <w:rFonts w:asciiTheme="minorHAnsi" w:hAnsiTheme="minorHAnsi" w:cstheme="minorHAnsi"/>
              </w:rPr>
            </w:pPr>
          </w:p>
        </w:tc>
        <w:tc>
          <w:tcPr>
            <w:tcW w:w="3117" w:type="dxa"/>
          </w:tcPr>
          <w:p w14:paraId="1D2890CF" w14:textId="7EACEB85" w:rsidR="006C3E48" w:rsidRDefault="001243CA" w:rsidP="002B424E">
            <w:pPr>
              <w:pStyle w:val="NormalWeb"/>
              <w:spacing w:line="360" w:lineRule="auto"/>
              <w:rPr>
                <w:rFonts w:asciiTheme="minorHAnsi" w:hAnsiTheme="minorHAnsi" w:cstheme="minorHAnsi"/>
              </w:rPr>
            </w:pPr>
            <w:r>
              <w:rPr>
                <w:rFonts w:asciiTheme="minorHAnsi" w:hAnsiTheme="minorHAnsi" w:cstheme="minorHAnsi"/>
              </w:rPr>
              <w:t>X</w:t>
            </w:r>
          </w:p>
        </w:tc>
      </w:tr>
      <w:tr w:rsidR="006C3E48" w14:paraId="2824149C" w14:textId="77777777" w:rsidTr="002B424E">
        <w:tc>
          <w:tcPr>
            <w:tcW w:w="3116" w:type="dxa"/>
          </w:tcPr>
          <w:p w14:paraId="426439C6" w14:textId="77777777" w:rsidR="006C3E48" w:rsidRDefault="006C3E48" w:rsidP="002B424E">
            <w:pPr>
              <w:pStyle w:val="NormalWeb"/>
              <w:spacing w:line="360" w:lineRule="auto"/>
              <w:rPr>
                <w:rFonts w:asciiTheme="minorHAnsi" w:hAnsiTheme="minorHAnsi" w:cstheme="minorHAnsi"/>
              </w:rPr>
            </w:pPr>
            <w:r>
              <w:rPr>
                <w:rFonts w:asciiTheme="minorHAnsi" w:hAnsiTheme="minorHAnsi" w:cstheme="minorHAnsi"/>
              </w:rPr>
              <w:t>Wells</w:t>
            </w:r>
          </w:p>
        </w:tc>
        <w:tc>
          <w:tcPr>
            <w:tcW w:w="3117" w:type="dxa"/>
          </w:tcPr>
          <w:p w14:paraId="1A0933E1" w14:textId="4AD43DDC" w:rsidR="006C3E48" w:rsidRDefault="006C3E48" w:rsidP="002B424E">
            <w:pPr>
              <w:pStyle w:val="NormalWeb"/>
              <w:spacing w:line="360" w:lineRule="auto"/>
              <w:rPr>
                <w:rFonts w:asciiTheme="minorHAnsi" w:hAnsiTheme="minorHAnsi" w:cstheme="minorHAnsi"/>
              </w:rPr>
            </w:pPr>
          </w:p>
        </w:tc>
        <w:tc>
          <w:tcPr>
            <w:tcW w:w="3117" w:type="dxa"/>
          </w:tcPr>
          <w:p w14:paraId="6E17F522" w14:textId="74C10099" w:rsidR="006C3E48" w:rsidRPr="001243CA" w:rsidRDefault="001243CA" w:rsidP="002B424E">
            <w:pPr>
              <w:pStyle w:val="NormalWeb"/>
              <w:spacing w:line="360" w:lineRule="auto"/>
              <w:rPr>
                <w:rFonts w:asciiTheme="minorHAnsi" w:hAnsiTheme="minorHAnsi" w:cstheme="minorHAnsi"/>
              </w:rPr>
            </w:pPr>
            <w:r>
              <w:rPr>
                <w:rFonts w:asciiTheme="minorHAnsi" w:hAnsiTheme="minorHAnsi" w:cstheme="minorHAnsi"/>
              </w:rPr>
              <w:t>X</w:t>
            </w:r>
          </w:p>
        </w:tc>
      </w:tr>
      <w:tr w:rsidR="006C3E48" w14:paraId="02AA177B" w14:textId="77777777" w:rsidTr="002B424E">
        <w:tc>
          <w:tcPr>
            <w:tcW w:w="3116" w:type="dxa"/>
          </w:tcPr>
          <w:p w14:paraId="0B3776DF" w14:textId="77777777" w:rsidR="006C3E48" w:rsidRDefault="006C3E48" w:rsidP="002B424E">
            <w:pPr>
              <w:pStyle w:val="NormalWeb"/>
              <w:spacing w:line="360" w:lineRule="auto"/>
              <w:rPr>
                <w:rFonts w:asciiTheme="minorHAnsi" w:hAnsiTheme="minorHAnsi" w:cstheme="minorHAnsi"/>
              </w:rPr>
            </w:pPr>
            <w:r>
              <w:rPr>
                <w:rFonts w:asciiTheme="minorHAnsi" w:hAnsiTheme="minorHAnsi" w:cstheme="minorHAnsi"/>
              </w:rPr>
              <w:t>GCW High</w:t>
            </w:r>
          </w:p>
        </w:tc>
        <w:tc>
          <w:tcPr>
            <w:tcW w:w="3117" w:type="dxa"/>
          </w:tcPr>
          <w:p w14:paraId="69D80673" w14:textId="25927D7A" w:rsidR="006C3E48" w:rsidRDefault="006C3E48" w:rsidP="002B424E">
            <w:pPr>
              <w:pStyle w:val="NormalWeb"/>
              <w:spacing w:line="360" w:lineRule="auto"/>
              <w:rPr>
                <w:rFonts w:asciiTheme="minorHAnsi" w:hAnsiTheme="minorHAnsi" w:cstheme="minorHAnsi"/>
              </w:rPr>
            </w:pPr>
          </w:p>
        </w:tc>
        <w:tc>
          <w:tcPr>
            <w:tcW w:w="3117" w:type="dxa"/>
          </w:tcPr>
          <w:p w14:paraId="1F7C67E2" w14:textId="2B40E791" w:rsidR="006C3E48" w:rsidRDefault="001243CA" w:rsidP="002B424E">
            <w:pPr>
              <w:pStyle w:val="NormalWeb"/>
              <w:spacing w:line="360" w:lineRule="auto"/>
              <w:rPr>
                <w:rFonts w:asciiTheme="minorHAnsi" w:hAnsiTheme="minorHAnsi" w:cstheme="minorHAnsi"/>
              </w:rPr>
            </w:pPr>
            <w:r>
              <w:rPr>
                <w:rFonts w:asciiTheme="minorHAnsi" w:hAnsiTheme="minorHAnsi" w:cstheme="minorHAnsi"/>
              </w:rPr>
              <w:t>X</w:t>
            </w:r>
          </w:p>
        </w:tc>
      </w:tr>
      <w:tr w:rsidR="006C3E48" w14:paraId="3D3B8D4B" w14:textId="77777777" w:rsidTr="002B424E">
        <w:tc>
          <w:tcPr>
            <w:tcW w:w="3116" w:type="dxa"/>
          </w:tcPr>
          <w:p w14:paraId="52537D02" w14:textId="77777777" w:rsidR="006C3E48" w:rsidRDefault="006C3E48" w:rsidP="002B424E">
            <w:pPr>
              <w:pStyle w:val="NormalWeb"/>
              <w:spacing w:line="360" w:lineRule="auto"/>
              <w:rPr>
                <w:rFonts w:asciiTheme="minorHAnsi" w:hAnsiTheme="minorHAnsi" w:cstheme="minorHAnsi"/>
              </w:rPr>
            </w:pPr>
            <w:r>
              <w:rPr>
                <w:rFonts w:asciiTheme="minorHAnsi" w:hAnsiTheme="minorHAnsi" w:cstheme="minorHAnsi"/>
              </w:rPr>
              <w:t>GCW Low</w:t>
            </w:r>
          </w:p>
        </w:tc>
        <w:tc>
          <w:tcPr>
            <w:tcW w:w="3117" w:type="dxa"/>
          </w:tcPr>
          <w:p w14:paraId="67EF9FD3" w14:textId="77777777" w:rsidR="006C3E48" w:rsidRDefault="006C3E48" w:rsidP="002B424E">
            <w:pPr>
              <w:pStyle w:val="NormalWeb"/>
              <w:spacing w:line="360" w:lineRule="auto"/>
              <w:rPr>
                <w:rFonts w:asciiTheme="minorHAnsi" w:hAnsiTheme="minorHAnsi" w:cstheme="minorHAnsi"/>
              </w:rPr>
            </w:pPr>
            <w:r>
              <w:rPr>
                <w:rFonts w:asciiTheme="minorHAnsi" w:hAnsiTheme="minorHAnsi" w:cstheme="minorHAnsi"/>
              </w:rPr>
              <w:t>X</w:t>
            </w:r>
          </w:p>
        </w:tc>
        <w:tc>
          <w:tcPr>
            <w:tcW w:w="3117" w:type="dxa"/>
          </w:tcPr>
          <w:p w14:paraId="6ED35A49" w14:textId="77777777" w:rsidR="006C3E48" w:rsidRDefault="006C3E48" w:rsidP="002B424E">
            <w:pPr>
              <w:pStyle w:val="NormalWeb"/>
              <w:spacing w:line="360" w:lineRule="auto"/>
              <w:rPr>
                <w:rFonts w:asciiTheme="minorHAnsi" w:hAnsiTheme="minorHAnsi" w:cstheme="minorHAnsi"/>
              </w:rPr>
            </w:pPr>
          </w:p>
        </w:tc>
      </w:tr>
      <w:tr w:rsidR="006C3E48" w14:paraId="43B84B67" w14:textId="77777777" w:rsidTr="002B424E">
        <w:tc>
          <w:tcPr>
            <w:tcW w:w="3116" w:type="dxa"/>
          </w:tcPr>
          <w:p w14:paraId="30A849F1" w14:textId="77777777" w:rsidR="006C3E48" w:rsidRDefault="006C3E48" w:rsidP="002B424E">
            <w:pPr>
              <w:pStyle w:val="NormalWeb"/>
              <w:spacing w:line="360" w:lineRule="auto"/>
              <w:rPr>
                <w:rFonts w:asciiTheme="minorHAnsi" w:hAnsiTheme="minorHAnsi" w:cstheme="minorHAnsi"/>
              </w:rPr>
            </w:pPr>
            <w:r>
              <w:rPr>
                <w:rFonts w:asciiTheme="minorHAnsi" w:hAnsiTheme="minorHAnsi" w:cstheme="minorHAnsi"/>
              </w:rPr>
              <w:t>Stream Crossings</w:t>
            </w:r>
          </w:p>
        </w:tc>
        <w:tc>
          <w:tcPr>
            <w:tcW w:w="3117" w:type="dxa"/>
          </w:tcPr>
          <w:p w14:paraId="43297845" w14:textId="77777777" w:rsidR="006C3E48" w:rsidRDefault="006C3E48" w:rsidP="002B424E">
            <w:pPr>
              <w:pStyle w:val="NormalWeb"/>
              <w:spacing w:line="360" w:lineRule="auto"/>
              <w:rPr>
                <w:rFonts w:asciiTheme="minorHAnsi" w:hAnsiTheme="minorHAnsi" w:cstheme="minorHAnsi"/>
              </w:rPr>
            </w:pPr>
            <w:r>
              <w:rPr>
                <w:rFonts w:asciiTheme="minorHAnsi" w:hAnsiTheme="minorHAnsi" w:cstheme="minorHAnsi"/>
              </w:rPr>
              <w:t>X</w:t>
            </w:r>
          </w:p>
        </w:tc>
        <w:tc>
          <w:tcPr>
            <w:tcW w:w="3117" w:type="dxa"/>
          </w:tcPr>
          <w:p w14:paraId="28F7C11D" w14:textId="77777777" w:rsidR="006C3E48" w:rsidRDefault="006C3E48" w:rsidP="002B424E">
            <w:pPr>
              <w:pStyle w:val="NormalWeb"/>
              <w:spacing w:line="360" w:lineRule="auto"/>
              <w:rPr>
                <w:rFonts w:asciiTheme="minorHAnsi" w:hAnsiTheme="minorHAnsi" w:cstheme="minorHAnsi"/>
              </w:rPr>
            </w:pPr>
          </w:p>
        </w:tc>
      </w:tr>
      <w:tr w:rsidR="006C3E48" w14:paraId="4E702584" w14:textId="77777777" w:rsidTr="002B424E">
        <w:tc>
          <w:tcPr>
            <w:tcW w:w="3116" w:type="dxa"/>
          </w:tcPr>
          <w:p w14:paraId="10318E68" w14:textId="77777777" w:rsidR="006C3E48" w:rsidRDefault="006C3E48" w:rsidP="002B424E">
            <w:pPr>
              <w:pStyle w:val="NormalWeb"/>
              <w:spacing w:line="360" w:lineRule="auto"/>
              <w:rPr>
                <w:rFonts w:asciiTheme="minorHAnsi" w:hAnsiTheme="minorHAnsi" w:cstheme="minorHAnsi"/>
              </w:rPr>
            </w:pPr>
            <w:r>
              <w:rPr>
                <w:rFonts w:asciiTheme="minorHAnsi" w:hAnsiTheme="minorHAnsi" w:cstheme="minorHAnsi"/>
              </w:rPr>
              <w:lastRenderedPageBreak/>
              <w:t>Streams Parallel</w:t>
            </w:r>
          </w:p>
        </w:tc>
        <w:tc>
          <w:tcPr>
            <w:tcW w:w="3117" w:type="dxa"/>
          </w:tcPr>
          <w:p w14:paraId="5830D30B" w14:textId="77777777" w:rsidR="006C3E48" w:rsidRDefault="006C3E48" w:rsidP="002B424E">
            <w:pPr>
              <w:pStyle w:val="NormalWeb"/>
              <w:spacing w:line="360" w:lineRule="auto"/>
              <w:rPr>
                <w:rFonts w:asciiTheme="minorHAnsi" w:hAnsiTheme="minorHAnsi" w:cstheme="minorHAnsi"/>
              </w:rPr>
            </w:pPr>
            <w:r>
              <w:rPr>
                <w:rFonts w:asciiTheme="minorHAnsi" w:hAnsiTheme="minorHAnsi" w:cstheme="minorHAnsi"/>
              </w:rPr>
              <w:t>X</w:t>
            </w:r>
          </w:p>
        </w:tc>
        <w:tc>
          <w:tcPr>
            <w:tcW w:w="3117" w:type="dxa"/>
          </w:tcPr>
          <w:p w14:paraId="641D2DBA" w14:textId="77777777" w:rsidR="006C3E48" w:rsidRDefault="006C3E48" w:rsidP="002B424E">
            <w:pPr>
              <w:pStyle w:val="NormalWeb"/>
              <w:spacing w:line="360" w:lineRule="auto"/>
              <w:rPr>
                <w:rFonts w:asciiTheme="minorHAnsi" w:hAnsiTheme="minorHAnsi" w:cstheme="minorHAnsi"/>
              </w:rPr>
            </w:pPr>
          </w:p>
        </w:tc>
      </w:tr>
      <w:tr w:rsidR="006C3E48" w14:paraId="35121C84" w14:textId="77777777" w:rsidTr="002B424E">
        <w:tc>
          <w:tcPr>
            <w:tcW w:w="3116" w:type="dxa"/>
          </w:tcPr>
          <w:p w14:paraId="3F5C16D7" w14:textId="77777777" w:rsidR="006C3E48" w:rsidRDefault="006C3E48" w:rsidP="002B424E">
            <w:pPr>
              <w:pStyle w:val="NormalWeb"/>
              <w:spacing w:line="360" w:lineRule="auto"/>
              <w:rPr>
                <w:rFonts w:asciiTheme="minorHAnsi" w:hAnsiTheme="minorHAnsi" w:cstheme="minorHAnsi"/>
              </w:rPr>
            </w:pPr>
            <w:r>
              <w:rPr>
                <w:rFonts w:asciiTheme="minorHAnsi" w:hAnsiTheme="minorHAnsi" w:cstheme="minorHAnsi"/>
              </w:rPr>
              <w:t>Edwards Aquifer</w:t>
            </w:r>
          </w:p>
        </w:tc>
        <w:tc>
          <w:tcPr>
            <w:tcW w:w="3117" w:type="dxa"/>
          </w:tcPr>
          <w:p w14:paraId="4AE5006F" w14:textId="77777777" w:rsidR="006C3E48" w:rsidRDefault="006C3E48" w:rsidP="002B424E">
            <w:pPr>
              <w:pStyle w:val="NormalWeb"/>
              <w:spacing w:line="360" w:lineRule="auto"/>
              <w:rPr>
                <w:rFonts w:asciiTheme="minorHAnsi" w:hAnsiTheme="minorHAnsi" w:cstheme="minorHAnsi"/>
              </w:rPr>
            </w:pPr>
            <w:r>
              <w:rPr>
                <w:rFonts w:asciiTheme="minorHAnsi" w:hAnsiTheme="minorHAnsi" w:cstheme="minorHAnsi"/>
              </w:rPr>
              <w:t>X</w:t>
            </w:r>
          </w:p>
        </w:tc>
        <w:tc>
          <w:tcPr>
            <w:tcW w:w="3117" w:type="dxa"/>
          </w:tcPr>
          <w:p w14:paraId="4E4E835B" w14:textId="77777777" w:rsidR="006C3E48" w:rsidRDefault="006C3E48" w:rsidP="002B424E">
            <w:pPr>
              <w:pStyle w:val="NormalWeb"/>
              <w:spacing w:line="360" w:lineRule="auto"/>
              <w:rPr>
                <w:rFonts w:asciiTheme="minorHAnsi" w:hAnsiTheme="minorHAnsi" w:cstheme="minorHAnsi"/>
              </w:rPr>
            </w:pPr>
          </w:p>
        </w:tc>
      </w:tr>
      <w:tr w:rsidR="006C3E48" w14:paraId="3418D6E8" w14:textId="77777777" w:rsidTr="002B424E">
        <w:tc>
          <w:tcPr>
            <w:tcW w:w="3116" w:type="dxa"/>
          </w:tcPr>
          <w:p w14:paraId="12DCC15B" w14:textId="77777777" w:rsidR="006C3E48" w:rsidRDefault="006C3E48" w:rsidP="002B424E">
            <w:pPr>
              <w:pStyle w:val="NormalWeb"/>
              <w:spacing w:line="360" w:lineRule="auto"/>
              <w:rPr>
                <w:rFonts w:asciiTheme="minorHAnsi" w:hAnsiTheme="minorHAnsi" w:cstheme="minorHAnsi"/>
              </w:rPr>
            </w:pPr>
            <w:r>
              <w:rPr>
                <w:rFonts w:asciiTheme="minorHAnsi" w:hAnsiTheme="minorHAnsi" w:cstheme="minorHAnsi"/>
              </w:rPr>
              <w:t>100 Year Flood Plain</w:t>
            </w:r>
          </w:p>
        </w:tc>
        <w:tc>
          <w:tcPr>
            <w:tcW w:w="3117" w:type="dxa"/>
          </w:tcPr>
          <w:p w14:paraId="39F28BE3" w14:textId="54C1E1FF" w:rsidR="006C3E48" w:rsidRDefault="00484A3C" w:rsidP="002B424E">
            <w:pPr>
              <w:pStyle w:val="NormalWeb"/>
              <w:spacing w:line="360" w:lineRule="auto"/>
              <w:rPr>
                <w:rFonts w:asciiTheme="minorHAnsi" w:hAnsiTheme="minorHAnsi" w:cstheme="minorHAnsi"/>
              </w:rPr>
            </w:pPr>
            <w:r>
              <w:rPr>
                <w:rFonts w:asciiTheme="minorHAnsi" w:hAnsiTheme="minorHAnsi" w:cstheme="minorHAnsi"/>
              </w:rPr>
              <w:t>X</w:t>
            </w:r>
          </w:p>
        </w:tc>
        <w:tc>
          <w:tcPr>
            <w:tcW w:w="3117" w:type="dxa"/>
          </w:tcPr>
          <w:p w14:paraId="28ED566A" w14:textId="321B1A04" w:rsidR="006C3E48" w:rsidRDefault="006C3E48" w:rsidP="002B424E">
            <w:pPr>
              <w:pStyle w:val="NormalWeb"/>
              <w:spacing w:line="360" w:lineRule="auto"/>
              <w:rPr>
                <w:rFonts w:asciiTheme="minorHAnsi" w:hAnsiTheme="minorHAnsi" w:cstheme="minorHAnsi"/>
              </w:rPr>
            </w:pPr>
          </w:p>
        </w:tc>
      </w:tr>
      <w:tr w:rsidR="006C3E48" w14:paraId="45E492E6" w14:textId="77777777" w:rsidTr="002B424E">
        <w:tc>
          <w:tcPr>
            <w:tcW w:w="3116" w:type="dxa"/>
          </w:tcPr>
          <w:p w14:paraId="37F9572D" w14:textId="77777777" w:rsidR="006C3E48" w:rsidRDefault="006C3E48" w:rsidP="002B424E">
            <w:pPr>
              <w:pStyle w:val="NormalWeb"/>
              <w:spacing w:line="360" w:lineRule="auto"/>
              <w:rPr>
                <w:rFonts w:asciiTheme="minorHAnsi" w:hAnsiTheme="minorHAnsi" w:cstheme="minorHAnsi"/>
              </w:rPr>
            </w:pPr>
            <w:r>
              <w:rPr>
                <w:rFonts w:asciiTheme="minorHAnsi" w:hAnsiTheme="minorHAnsi" w:cstheme="minorHAnsi"/>
              </w:rPr>
              <w:t>Cultural Sites</w:t>
            </w:r>
          </w:p>
        </w:tc>
        <w:tc>
          <w:tcPr>
            <w:tcW w:w="3117" w:type="dxa"/>
          </w:tcPr>
          <w:p w14:paraId="73922B77" w14:textId="397555C6" w:rsidR="006C3E48" w:rsidRDefault="006C3E48" w:rsidP="002B424E">
            <w:pPr>
              <w:pStyle w:val="NormalWeb"/>
              <w:spacing w:line="360" w:lineRule="auto"/>
              <w:rPr>
                <w:rFonts w:asciiTheme="minorHAnsi" w:hAnsiTheme="minorHAnsi" w:cstheme="minorHAnsi"/>
              </w:rPr>
            </w:pPr>
          </w:p>
        </w:tc>
        <w:tc>
          <w:tcPr>
            <w:tcW w:w="3117" w:type="dxa"/>
          </w:tcPr>
          <w:p w14:paraId="499A776E" w14:textId="656868F1" w:rsidR="006C3E48" w:rsidRDefault="00484A3C" w:rsidP="002B424E">
            <w:pPr>
              <w:pStyle w:val="NormalWeb"/>
              <w:spacing w:line="360" w:lineRule="auto"/>
              <w:rPr>
                <w:rFonts w:asciiTheme="minorHAnsi" w:hAnsiTheme="minorHAnsi" w:cstheme="minorHAnsi"/>
              </w:rPr>
            </w:pPr>
            <w:r>
              <w:rPr>
                <w:rFonts w:asciiTheme="minorHAnsi" w:hAnsiTheme="minorHAnsi" w:cstheme="minorHAnsi"/>
              </w:rPr>
              <w:t>X</w:t>
            </w:r>
          </w:p>
        </w:tc>
      </w:tr>
      <w:tr w:rsidR="006C3E48" w14:paraId="17EB6F44" w14:textId="77777777" w:rsidTr="002B424E">
        <w:tc>
          <w:tcPr>
            <w:tcW w:w="3116" w:type="dxa"/>
          </w:tcPr>
          <w:p w14:paraId="6CE45685" w14:textId="77777777" w:rsidR="006C3E48" w:rsidRDefault="006C3E48" w:rsidP="002B424E">
            <w:pPr>
              <w:pStyle w:val="NormalWeb"/>
              <w:spacing w:line="360" w:lineRule="auto"/>
              <w:rPr>
                <w:rFonts w:asciiTheme="minorHAnsi" w:hAnsiTheme="minorHAnsi" w:cstheme="minorHAnsi"/>
              </w:rPr>
            </w:pPr>
            <w:r>
              <w:rPr>
                <w:rFonts w:asciiTheme="minorHAnsi" w:hAnsiTheme="minorHAnsi" w:cstheme="minorHAnsi"/>
              </w:rPr>
              <w:t>Archeologic</w:t>
            </w:r>
          </w:p>
        </w:tc>
        <w:tc>
          <w:tcPr>
            <w:tcW w:w="3117" w:type="dxa"/>
          </w:tcPr>
          <w:p w14:paraId="0ED82BC6" w14:textId="77777777" w:rsidR="006C3E48" w:rsidRDefault="006C3E48" w:rsidP="002B424E">
            <w:pPr>
              <w:pStyle w:val="NormalWeb"/>
              <w:spacing w:line="360" w:lineRule="auto"/>
              <w:rPr>
                <w:rFonts w:asciiTheme="minorHAnsi" w:hAnsiTheme="minorHAnsi" w:cstheme="minorHAnsi"/>
              </w:rPr>
            </w:pPr>
            <w:r>
              <w:rPr>
                <w:rFonts w:asciiTheme="minorHAnsi" w:hAnsiTheme="minorHAnsi" w:cstheme="minorHAnsi"/>
              </w:rPr>
              <w:t>X</w:t>
            </w:r>
          </w:p>
        </w:tc>
        <w:tc>
          <w:tcPr>
            <w:tcW w:w="3117" w:type="dxa"/>
          </w:tcPr>
          <w:p w14:paraId="1613FD5C" w14:textId="77777777" w:rsidR="006C3E48" w:rsidRDefault="006C3E48" w:rsidP="002B424E">
            <w:pPr>
              <w:pStyle w:val="NormalWeb"/>
              <w:spacing w:line="360" w:lineRule="auto"/>
              <w:rPr>
                <w:rFonts w:asciiTheme="minorHAnsi" w:hAnsiTheme="minorHAnsi" w:cstheme="minorHAnsi"/>
              </w:rPr>
            </w:pPr>
          </w:p>
        </w:tc>
      </w:tr>
    </w:tbl>
    <w:p w14:paraId="0CC8FA26" w14:textId="1C4E3EF1" w:rsidR="0026346F" w:rsidRPr="00484A3C" w:rsidRDefault="00484A3C" w:rsidP="00CD4EDB">
      <w:pPr>
        <w:pStyle w:val="NormalWeb"/>
        <w:spacing w:line="360" w:lineRule="auto"/>
        <w:rPr>
          <w:rFonts w:asciiTheme="minorHAnsi" w:hAnsiTheme="minorHAnsi" w:cstheme="minorHAnsi"/>
        </w:rPr>
      </w:pPr>
      <w:r>
        <w:rPr>
          <w:rFonts w:ascii="ArialMT" w:hAnsi="ArialMT"/>
          <w:sz w:val="22"/>
          <w:szCs w:val="22"/>
        </w:rPr>
        <w:tab/>
      </w:r>
      <w:r>
        <w:rPr>
          <w:rFonts w:asciiTheme="minorHAnsi" w:hAnsiTheme="minorHAnsi" w:cstheme="minorHAnsi"/>
        </w:rPr>
        <w:t>Therefore, Route AA1 is clearly not the most favorable route</w:t>
      </w:r>
      <w:r w:rsidR="00CD4EDB">
        <w:rPr>
          <w:rFonts w:asciiTheme="minorHAnsi" w:hAnsiTheme="minorHAnsi" w:cstheme="minorHAnsi"/>
        </w:rPr>
        <w:t xml:space="preserve">, rather, it is </w:t>
      </w:r>
      <w:r w:rsidR="003E3ED1">
        <w:rPr>
          <w:rFonts w:asciiTheme="minorHAnsi" w:hAnsiTheme="minorHAnsi" w:cstheme="minorHAnsi"/>
        </w:rPr>
        <w:t>probably</w:t>
      </w:r>
      <w:r w:rsidR="00CD4EDB">
        <w:rPr>
          <w:rFonts w:asciiTheme="minorHAnsi" w:hAnsiTheme="minorHAnsi" w:cstheme="minorHAnsi"/>
        </w:rPr>
        <w:t xml:space="preserve"> the </w:t>
      </w:r>
      <w:r w:rsidR="00CD4EDB" w:rsidRPr="005544E3">
        <w:rPr>
          <w:rFonts w:asciiTheme="minorHAnsi" w:hAnsiTheme="minorHAnsi" w:cstheme="minorHAnsi"/>
          <w:b/>
          <w:bCs/>
          <w:i/>
          <w:iCs/>
        </w:rPr>
        <w:t>least favorable</w:t>
      </w:r>
      <w:r w:rsidR="00CD4EDB">
        <w:rPr>
          <w:rFonts w:asciiTheme="minorHAnsi" w:hAnsiTheme="minorHAnsi" w:cstheme="minorHAnsi"/>
        </w:rPr>
        <w:t xml:space="preserve"> route </w:t>
      </w:r>
      <w:r w:rsidR="003E3ED1">
        <w:rPr>
          <w:rFonts w:asciiTheme="minorHAnsi" w:hAnsiTheme="minorHAnsi" w:cstheme="minorHAnsi"/>
        </w:rPr>
        <w:t>out of all the focus routes</w:t>
      </w:r>
      <w:r w:rsidR="00CD4EDB">
        <w:rPr>
          <w:rFonts w:asciiTheme="minorHAnsi" w:hAnsiTheme="minorHAnsi" w:cstheme="minorHAnsi"/>
        </w:rPr>
        <w:t>.</w:t>
      </w:r>
    </w:p>
    <w:p w14:paraId="0BF7FB07" w14:textId="5202EDE2" w:rsidR="00E9636B" w:rsidRDefault="0020586D" w:rsidP="00E9636B">
      <w:pPr>
        <w:spacing w:line="360" w:lineRule="auto"/>
        <w:ind w:firstLine="720"/>
      </w:pPr>
      <w:r>
        <w:t>IN CONCLUSION</w:t>
      </w:r>
      <w:r w:rsidR="00CD4EDB">
        <w:t xml:space="preserve"> </w:t>
      </w:r>
      <w:r w:rsidR="00E9636B">
        <w:t xml:space="preserve">I am thankful that the ALJ’s wisely decided against </w:t>
      </w:r>
      <w:r w:rsidR="00CD4EDB">
        <w:t xml:space="preserve">Route AA1 which goes </w:t>
      </w:r>
      <w:r w:rsidR="00E9636B">
        <w:t xml:space="preserve">through the middle of </w:t>
      </w:r>
      <w:r w:rsidR="00C60DED">
        <w:t xml:space="preserve">the </w:t>
      </w:r>
      <w:r w:rsidR="00E9636B">
        <w:t>High Country Ranc</w:t>
      </w:r>
      <w:r w:rsidR="00CD4EDB">
        <w:t>h</w:t>
      </w:r>
      <w:r w:rsidR="00C60DED">
        <w:t xml:space="preserve"> preserve</w:t>
      </w:r>
      <w:r w:rsidR="00CD4EDB">
        <w:t xml:space="preserve">.  </w:t>
      </w:r>
      <w:r w:rsidR="00932C7D">
        <w:t>Although Route Z2 is clearly more favorable than Route AA1, it is still not the most favorable route in the study area based on a</w:t>
      </w:r>
      <w:r w:rsidR="00E9636B">
        <w:t xml:space="preserve">ll the environmental factors, </w:t>
      </w:r>
      <w:r w:rsidR="00AF48E3">
        <w:t xml:space="preserve">and </w:t>
      </w:r>
      <w:r w:rsidR="00E9636B">
        <w:t xml:space="preserve">PURA § 37.056 and 16 Tex. Admin. Code § 25.101.  </w:t>
      </w:r>
      <w:r w:rsidR="002772ED">
        <w:t>The most favorable routes are Routes P and R1.</w:t>
      </w:r>
    </w:p>
    <w:p w14:paraId="548835E5" w14:textId="3288E1D9" w:rsidR="00AF35BD" w:rsidRDefault="0054709F" w:rsidP="00E9636B">
      <w:pPr>
        <w:spacing w:line="360" w:lineRule="auto"/>
        <w:ind w:firstLine="720"/>
      </w:pPr>
      <w:r>
        <w:t xml:space="preserve">Thank you for your consideration. </w:t>
      </w:r>
    </w:p>
    <w:p w14:paraId="12E1259B" w14:textId="77777777" w:rsidR="00C82F1C" w:rsidRDefault="00C82F1C" w:rsidP="00702BC5">
      <w:pPr>
        <w:autoSpaceDE w:val="0"/>
        <w:autoSpaceDN w:val="0"/>
        <w:adjustRightInd w:val="0"/>
        <w:rPr>
          <w:rFonts w:cstheme="minorHAnsi"/>
        </w:rPr>
      </w:pPr>
    </w:p>
    <w:p w14:paraId="6F1EB023" w14:textId="565BA837" w:rsidR="00C27183" w:rsidRDefault="00ED0B6D" w:rsidP="00702BC5">
      <w:pPr>
        <w:autoSpaceDE w:val="0"/>
        <w:autoSpaceDN w:val="0"/>
        <w:adjustRightInd w:val="0"/>
        <w:rPr>
          <w:rFonts w:cstheme="minorHAnsi"/>
        </w:rPr>
      </w:pPr>
      <w:r>
        <w:rPr>
          <w:rFonts w:cstheme="minorHAnsi"/>
        </w:rPr>
        <w:t xml:space="preserve">Respectfully submitted </w:t>
      </w:r>
      <w:r w:rsidR="002357C1" w:rsidRPr="00002F1B">
        <w:rPr>
          <w:rFonts w:cstheme="minorHAnsi"/>
        </w:rPr>
        <w:t>this</w:t>
      </w:r>
      <w:r w:rsidR="00FC590A">
        <w:rPr>
          <w:rFonts w:cstheme="minorHAnsi"/>
        </w:rPr>
        <w:t xml:space="preserve"> </w:t>
      </w:r>
      <w:r w:rsidR="002772ED">
        <w:rPr>
          <w:rFonts w:cstheme="minorHAnsi"/>
        </w:rPr>
        <w:t>15</w:t>
      </w:r>
      <w:r w:rsidR="00E9636B" w:rsidRPr="00E9636B">
        <w:rPr>
          <w:rFonts w:cstheme="minorHAnsi"/>
          <w:vertAlign w:val="superscript"/>
        </w:rPr>
        <w:t>th</w:t>
      </w:r>
      <w:r w:rsidR="00E9636B">
        <w:rPr>
          <w:rFonts w:cstheme="minorHAnsi"/>
        </w:rPr>
        <w:t xml:space="preserve"> day of October 2021.</w:t>
      </w:r>
    </w:p>
    <w:p w14:paraId="13832340" w14:textId="77777777" w:rsidR="009F0BAC" w:rsidRDefault="009F0BAC" w:rsidP="00702BC5">
      <w:pPr>
        <w:autoSpaceDE w:val="0"/>
        <w:autoSpaceDN w:val="0"/>
        <w:adjustRightInd w:val="0"/>
        <w:rPr>
          <w:rFonts w:cstheme="minorHAnsi"/>
        </w:rPr>
      </w:pPr>
    </w:p>
    <w:p w14:paraId="07580E7A" w14:textId="77777777" w:rsidR="00702BC5" w:rsidRPr="00702BC5" w:rsidRDefault="00702BC5" w:rsidP="00702BC5">
      <w:pPr>
        <w:autoSpaceDE w:val="0"/>
        <w:autoSpaceDN w:val="0"/>
        <w:adjustRightInd w:val="0"/>
        <w:rPr>
          <w:rFonts w:cstheme="minorHAnsi"/>
        </w:rPr>
      </w:pPr>
    </w:p>
    <w:p w14:paraId="3B482DC5" w14:textId="428289B3" w:rsidR="00E775B0" w:rsidRPr="000E5527" w:rsidRDefault="00C27183" w:rsidP="00702BC5">
      <w:r>
        <w:tab/>
      </w:r>
      <w:r>
        <w:tab/>
      </w:r>
      <w:r>
        <w:tab/>
      </w:r>
      <w:r>
        <w:tab/>
      </w:r>
      <w:r>
        <w:tab/>
      </w:r>
      <w:r w:rsidR="00CF5580">
        <w:tab/>
      </w:r>
      <w:r w:rsidR="00CF5580">
        <w:tab/>
      </w:r>
      <w:r w:rsidRPr="00C22F4F">
        <w:t>/Patrick Cleveland</w:t>
      </w:r>
      <w:r w:rsidR="00E9636B">
        <w:t>/</w:t>
      </w:r>
    </w:p>
    <w:p w14:paraId="071F33DF" w14:textId="77777777" w:rsidR="000E5527" w:rsidRDefault="000E5527" w:rsidP="00702BC5">
      <w:pPr>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p>
    <w:tbl>
      <w:tblPr>
        <w:tblStyle w:val="TableGrid"/>
        <w:tblW w:w="2475" w:type="pct"/>
        <w:tblInd w:w="4637" w:type="dxa"/>
        <w:tblBorders>
          <w:left w:val="none" w:sz="0" w:space="0" w:color="auto"/>
          <w:bottom w:val="none" w:sz="0" w:space="0" w:color="auto"/>
          <w:right w:val="none" w:sz="0" w:space="0" w:color="auto"/>
        </w:tblBorders>
        <w:tblLook w:val="0620" w:firstRow="1" w:lastRow="0" w:firstColumn="0" w:lastColumn="0" w:noHBand="1" w:noVBand="1"/>
        <w:tblDescription w:val="Layout table for signature"/>
      </w:tblPr>
      <w:tblGrid>
        <w:gridCol w:w="4633"/>
      </w:tblGrid>
      <w:tr w:rsidR="000E5527" w:rsidRPr="006172B4" w14:paraId="1A3E89BD" w14:textId="77777777" w:rsidTr="002B424E">
        <w:tc>
          <w:tcPr>
            <w:tcW w:w="9350" w:type="dxa"/>
          </w:tcPr>
          <w:p w14:paraId="5315B8AB" w14:textId="77777777" w:rsidR="000E5527" w:rsidRDefault="000E5527" w:rsidP="002B424E">
            <w:pPr>
              <w:pStyle w:val="AttorneyName"/>
              <w:rPr>
                <w:rFonts w:cstheme="minorHAnsi"/>
              </w:rPr>
            </w:pPr>
            <w:r>
              <w:rPr>
                <w:rFonts w:cstheme="minorHAnsi"/>
              </w:rPr>
              <w:t>Patrick Cleveland</w:t>
            </w:r>
          </w:p>
          <w:p w14:paraId="035A5CFB" w14:textId="77777777" w:rsidR="000E5527" w:rsidRDefault="000E5527" w:rsidP="002B424E">
            <w:pPr>
              <w:rPr>
                <w:rFonts w:cstheme="minorHAnsi"/>
              </w:rPr>
            </w:pPr>
            <w:r>
              <w:rPr>
                <w:rFonts w:cstheme="minorHAnsi"/>
              </w:rPr>
              <w:t>State Bar #24101630</w:t>
            </w:r>
          </w:p>
          <w:p w14:paraId="3CADA907" w14:textId="77777777" w:rsidR="000E5527" w:rsidRDefault="000E5527" w:rsidP="002B424E">
            <w:pPr>
              <w:pStyle w:val="AttorneyName"/>
              <w:rPr>
                <w:rFonts w:cstheme="minorHAnsi"/>
              </w:rPr>
            </w:pPr>
            <w:r>
              <w:rPr>
                <w:rFonts w:cstheme="minorHAnsi"/>
              </w:rPr>
              <w:t>High Country Ranch</w:t>
            </w:r>
          </w:p>
          <w:p w14:paraId="6D3A52F3" w14:textId="77777777" w:rsidR="000E5527" w:rsidRDefault="000E5527" w:rsidP="002B424E">
            <w:pPr>
              <w:pStyle w:val="AttorneyName"/>
              <w:rPr>
                <w:rFonts w:cstheme="minorHAnsi"/>
              </w:rPr>
            </w:pPr>
            <w:r>
              <w:rPr>
                <w:rFonts w:cstheme="minorHAnsi"/>
              </w:rPr>
              <w:t>26332 Willoughby Way</w:t>
            </w:r>
          </w:p>
          <w:p w14:paraId="718D1335" w14:textId="77777777" w:rsidR="000E5527" w:rsidRDefault="000E5527" w:rsidP="002B424E">
            <w:pPr>
              <w:pStyle w:val="AttorneyName"/>
              <w:rPr>
                <w:rFonts w:cstheme="minorHAnsi"/>
              </w:rPr>
            </w:pPr>
            <w:r>
              <w:rPr>
                <w:rFonts w:cstheme="minorHAnsi"/>
              </w:rPr>
              <w:t>Boerne, TX 78006</w:t>
            </w:r>
          </w:p>
          <w:p w14:paraId="4C26DDDA" w14:textId="77777777" w:rsidR="000E5527" w:rsidRDefault="000E5527" w:rsidP="002B424E">
            <w:pPr>
              <w:pStyle w:val="AttorneyName"/>
              <w:rPr>
                <w:rFonts w:cstheme="minorHAnsi"/>
              </w:rPr>
            </w:pPr>
            <w:r>
              <w:rPr>
                <w:rFonts w:cstheme="minorHAnsi"/>
              </w:rPr>
              <w:t>T. 908-644-8372</w:t>
            </w:r>
          </w:p>
          <w:p w14:paraId="0A19C8F1" w14:textId="77777777" w:rsidR="000E5527" w:rsidRPr="006172B4" w:rsidRDefault="000E5527" w:rsidP="002B424E">
            <w:pPr>
              <w:pStyle w:val="AttorneyName"/>
              <w:rPr>
                <w:rFonts w:cstheme="minorHAnsi"/>
              </w:rPr>
            </w:pPr>
            <w:r>
              <w:rPr>
                <w:rFonts w:cstheme="minorHAnsi"/>
              </w:rPr>
              <w:t>Email: pjbgw@gvtc.com</w:t>
            </w:r>
          </w:p>
        </w:tc>
      </w:tr>
    </w:tbl>
    <w:p w14:paraId="6C36D65F" w14:textId="77777777" w:rsidR="000E5527" w:rsidRDefault="000E5527" w:rsidP="000E5527">
      <w:pPr>
        <w:rPr>
          <w:rFonts w:cstheme="minorHAnsi"/>
        </w:rPr>
      </w:pPr>
    </w:p>
    <w:p w14:paraId="29DB9256" w14:textId="4D3BB86E" w:rsidR="00E775B0" w:rsidRDefault="00E775B0" w:rsidP="00702BC5">
      <w:pPr>
        <w:rPr>
          <w:rFonts w:cstheme="minorHAnsi"/>
        </w:rPr>
      </w:pPr>
    </w:p>
    <w:p w14:paraId="01E3820D" w14:textId="24E96CA0" w:rsidR="00E775B0" w:rsidRDefault="00E775B0" w:rsidP="00702BC5">
      <w:pPr>
        <w:rPr>
          <w:rFonts w:cstheme="minorHAnsi"/>
        </w:rPr>
      </w:pPr>
    </w:p>
    <w:p w14:paraId="29F8EC60" w14:textId="4D90E5D5" w:rsidR="000E5527" w:rsidRDefault="000E5527" w:rsidP="00702BC5">
      <w:pPr>
        <w:rPr>
          <w:rFonts w:cstheme="minorHAnsi"/>
        </w:rPr>
      </w:pPr>
    </w:p>
    <w:p w14:paraId="4ACDF6BE" w14:textId="5A7FB31C" w:rsidR="000E5527" w:rsidRDefault="000E5527" w:rsidP="00702BC5">
      <w:pPr>
        <w:rPr>
          <w:rFonts w:cstheme="minorHAnsi"/>
        </w:rPr>
      </w:pPr>
    </w:p>
    <w:p w14:paraId="70071C13" w14:textId="5BCCFC1D" w:rsidR="000E5527" w:rsidRDefault="000E5527" w:rsidP="00702BC5">
      <w:pPr>
        <w:rPr>
          <w:rFonts w:cstheme="minorHAnsi"/>
        </w:rPr>
      </w:pPr>
    </w:p>
    <w:p w14:paraId="61F0BE13" w14:textId="6BB8BB10" w:rsidR="000E5527" w:rsidRDefault="000E5527" w:rsidP="00702BC5">
      <w:pPr>
        <w:rPr>
          <w:rFonts w:cstheme="minorHAnsi"/>
        </w:rPr>
      </w:pPr>
    </w:p>
    <w:p w14:paraId="28ED3EB0" w14:textId="308AB2BE" w:rsidR="000E5527" w:rsidRDefault="000E5527" w:rsidP="00702BC5">
      <w:pPr>
        <w:rPr>
          <w:rFonts w:cstheme="minorHAnsi"/>
        </w:rPr>
      </w:pPr>
    </w:p>
    <w:p w14:paraId="53F7DD77" w14:textId="77777777" w:rsidR="000E5527" w:rsidRDefault="000E5527" w:rsidP="00702BC5">
      <w:pPr>
        <w:rPr>
          <w:rFonts w:cstheme="minorHAnsi"/>
        </w:rPr>
      </w:pPr>
    </w:p>
    <w:p w14:paraId="0D01D211" w14:textId="1185EC09" w:rsidR="00E775B0" w:rsidRDefault="00E775B0" w:rsidP="00702BC5">
      <w:pPr>
        <w:rPr>
          <w:rFonts w:cstheme="minorHAnsi"/>
        </w:rPr>
      </w:pPr>
    </w:p>
    <w:p w14:paraId="59BCCEF7" w14:textId="3B5CAE53" w:rsidR="00A2101C" w:rsidRDefault="00A2101C" w:rsidP="00702BC5">
      <w:pPr>
        <w:rPr>
          <w:rFonts w:cstheme="minorHAnsi"/>
        </w:rPr>
      </w:pPr>
    </w:p>
    <w:p w14:paraId="6D9882C3" w14:textId="0EDD602A" w:rsidR="00A2101C" w:rsidRDefault="00A2101C" w:rsidP="00702BC5">
      <w:pPr>
        <w:rPr>
          <w:rFonts w:cstheme="minorHAnsi"/>
        </w:rPr>
      </w:pPr>
    </w:p>
    <w:p w14:paraId="5DBEDF55" w14:textId="7E8AA2EE" w:rsidR="00A2101C" w:rsidRDefault="00A2101C" w:rsidP="00702BC5">
      <w:pPr>
        <w:rPr>
          <w:rFonts w:cstheme="minorHAnsi"/>
        </w:rPr>
      </w:pPr>
    </w:p>
    <w:p w14:paraId="2799899C" w14:textId="4840F6F8" w:rsidR="00A2101C" w:rsidRDefault="00A2101C" w:rsidP="00702BC5">
      <w:pPr>
        <w:rPr>
          <w:rFonts w:cstheme="minorHAnsi"/>
        </w:rPr>
      </w:pPr>
    </w:p>
    <w:p w14:paraId="7F4F6500" w14:textId="23E2BA32" w:rsidR="00A2101C" w:rsidRDefault="00A2101C" w:rsidP="00702BC5">
      <w:pPr>
        <w:rPr>
          <w:rFonts w:cstheme="minorHAnsi"/>
        </w:rPr>
      </w:pPr>
    </w:p>
    <w:p w14:paraId="4C0DDA1E" w14:textId="4A759574" w:rsidR="00A2101C" w:rsidRDefault="00A2101C" w:rsidP="00702BC5">
      <w:pPr>
        <w:rPr>
          <w:rFonts w:cstheme="minorHAnsi"/>
        </w:rPr>
      </w:pPr>
    </w:p>
    <w:p w14:paraId="1BF353D7" w14:textId="3D80FE73" w:rsidR="00A2101C" w:rsidRDefault="00A2101C" w:rsidP="00702BC5">
      <w:pPr>
        <w:rPr>
          <w:rFonts w:cstheme="minorHAnsi"/>
        </w:rPr>
      </w:pPr>
    </w:p>
    <w:p w14:paraId="18AE466A" w14:textId="70D012AB" w:rsidR="002772ED" w:rsidRDefault="002772ED" w:rsidP="00702BC5">
      <w:pPr>
        <w:rPr>
          <w:rFonts w:cstheme="minorHAnsi"/>
        </w:rPr>
      </w:pPr>
    </w:p>
    <w:p w14:paraId="796912DE" w14:textId="77777777" w:rsidR="002772ED" w:rsidRDefault="002772ED" w:rsidP="00702BC5">
      <w:pPr>
        <w:rPr>
          <w:rFonts w:cstheme="minorHAnsi"/>
        </w:rPr>
      </w:pPr>
    </w:p>
    <w:p w14:paraId="705EF361" w14:textId="05ABC594" w:rsidR="00E775B0" w:rsidRDefault="00E775B0" w:rsidP="00702BC5">
      <w:pPr>
        <w:rPr>
          <w:rFonts w:cstheme="minorHAnsi"/>
        </w:rPr>
      </w:pPr>
    </w:p>
    <w:p w14:paraId="29C783A0" w14:textId="77777777" w:rsidR="00E775B0" w:rsidRDefault="00E775B0" w:rsidP="00702BC5">
      <w:pPr>
        <w:rPr>
          <w:rFonts w:cstheme="minorHAnsi"/>
        </w:rPr>
      </w:pPr>
    </w:p>
    <w:p w14:paraId="2EF53F9C" w14:textId="77777777" w:rsidR="00524E39" w:rsidRDefault="00524E39" w:rsidP="00702BC5">
      <w:pPr>
        <w:rPr>
          <w:rFonts w:cstheme="minorHAnsi"/>
        </w:rPr>
      </w:pPr>
    </w:p>
    <w:p w14:paraId="14D043F4" w14:textId="77777777" w:rsidR="002357C1" w:rsidRPr="002357C1" w:rsidRDefault="00BE723A" w:rsidP="002357C1">
      <w:pPr>
        <w:ind w:left="2160" w:firstLine="720"/>
        <w:rPr>
          <w:rFonts w:cstheme="minorHAnsi"/>
        </w:rPr>
      </w:pPr>
      <w:r>
        <w:rPr>
          <w:rFonts w:cstheme="minorHAnsi"/>
        </w:rPr>
        <w:t>CERTIFICATE OF SERVICE</w:t>
      </w:r>
    </w:p>
    <w:p w14:paraId="14CBA8AE" w14:textId="61BD4924" w:rsidR="002357C1" w:rsidRDefault="002357C1" w:rsidP="002357C1">
      <w:pPr>
        <w:pStyle w:val="NormalWeb"/>
        <w:spacing w:line="360" w:lineRule="auto"/>
        <w:rPr>
          <w:rFonts w:asciiTheme="minorHAnsi" w:hAnsiTheme="minorHAnsi" w:cstheme="minorHAnsi"/>
        </w:rPr>
      </w:pPr>
      <w:r w:rsidRPr="002357C1">
        <w:rPr>
          <w:rFonts w:asciiTheme="minorHAnsi" w:hAnsiTheme="minorHAnsi" w:cstheme="minorHAnsi"/>
        </w:rPr>
        <w:t xml:space="preserve">I certify that notice of the filing of this document was provided to all parties of record via electronic mail on </w:t>
      </w:r>
      <w:r w:rsidR="00E9636B">
        <w:rPr>
          <w:rFonts w:asciiTheme="minorHAnsi" w:hAnsiTheme="minorHAnsi" w:cstheme="minorHAnsi"/>
        </w:rPr>
        <w:t xml:space="preserve">October </w:t>
      </w:r>
      <w:r w:rsidR="002772ED">
        <w:rPr>
          <w:rFonts w:asciiTheme="minorHAnsi" w:hAnsiTheme="minorHAnsi" w:cstheme="minorHAnsi"/>
        </w:rPr>
        <w:t>15th</w:t>
      </w:r>
      <w:r w:rsidR="00ED0B6D">
        <w:rPr>
          <w:rFonts w:asciiTheme="minorHAnsi" w:hAnsiTheme="minorHAnsi" w:cstheme="minorHAnsi"/>
        </w:rPr>
        <w:t>, 202</w:t>
      </w:r>
      <w:r w:rsidR="00FC590A">
        <w:rPr>
          <w:rFonts w:asciiTheme="minorHAnsi" w:hAnsiTheme="minorHAnsi" w:cstheme="minorHAnsi"/>
        </w:rPr>
        <w:t>1</w:t>
      </w:r>
      <w:r w:rsidRPr="002357C1">
        <w:rPr>
          <w:rFonts w:asciiTheme="minorHAnsi" w:hAnsiTheme="minorHAnsi" w:cstheme="minorHAnsi"/>
        </w:rPr>
        <w:t xml:space="preserve">, in accordance with the Order Suspending Rules, issued in Project No. 50664. </w:t>
      </w:r>
    </w:p>
    <w:p w14:paraId="6412E829" w14:textId="77777777" w:rsidR="00D00872" w:rsidRPr="002357C1" w:rsidRDefault="00D00872" w:rsidP="002357C1">
      <w:pPr>
        <w:pStyle w:val="NormalWeb"/>
        <w:spacing w:line="360" w:lineRule="auto"/>
        <w:rPr>
          <w:rFonts w:asciiTheme="minorHAnsi" w:hAnsiTheme="minorHAnsi" w:cstheme="minorHAnsi"/>
        </w:rPr>
      </w:pPr>
    </w:p>
    <w:p w14:paraId="44615BA3" w14:textId="77777777" w:rsidR="00BE723A" w:rsidRDefault="00BE723A" w:rsidP="00BE723A">
      <w:pPr>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/Patrick Cleveland/</w:t>
      </w:r>
    </w:p>
    <w:p w14:paraId="660567E3" w14:textId="77777777" w:rsidR="00BE723A" w:rsidRDefault="00BE723A" w:rsidP="00BE723A">
      <w:pPr>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_________________________________________</w:t>
      </w:r>
    </w:p>
    <w:p w14:paraId="786F49FA" w14:textId="77777777" w:rsidR="00353ABD" w:rsidRPr="006172B4" w:rsidRDefault="00BE723A" w:rsidP="001C2400">
      <w:pPr>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Patrick Cleveland</w:t>
      </w:r>
    </w:p>
    <w:sectPr w:rsidR="00353ABD" w:rsidRPr="006172B4">
      <w:headerReference w:type="default" r:id="rId7"/>
      <w:footerReference w:type="default" r:id="rId8"/>
      <w:pgSz w:w="12240" w:h="15840" w:code="1"/>
      <w:pgMar w:top="1440" w:right="1440" w:bottom="1440" w:left="1440" w:header="720" w:footer="14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31C81" w14:textId="77777777" w:rsidR="00D07519" w:rsidRDefault="00D07519">
      <w:r>
        <w:separator/>
      </w:r>
    </w:p>
    <w:p w14:paraId="60C96843" w14:textId="77777777" w:rsidR="00D07519" w:rsidRDefault="00D07519"/>
  </w:endnote>
  <w:endnote w:type="continuationSeparator" w:id="0">
    <w:p w14:paraId="23F8866A" w14:textId="77777777" w:rsidR="00D07519" w:rsidRDefault="00D07519">
      <w:r>
        <w:continuationSeparator/>
      </w:r>
    </w:p>
    <w:p w14:paraId="104955D2" w14:textId="77777777" w:rsidR="00D07519" w:rsidRDefault="00D075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31B8B" w14:textId="3C9F3606" w:rsidR="009F0E74" w:rsidRDefault="00AF35BD">
    <w:pPr>
      <w:pStyle w:val="Footer"/>
    </w:pPr>
    <w:r>
      <w:t xml:space="preserve">patrick Cleveland’s </w:t>
    </w:r>
    <w:r w:rsidR="00750FD4">
      <w:t xml:space="preserve">reply to raul figueroa’s </w:t>
    </w:r>
    <w:r>
      <w:t>ex</w:t>
    </w:r>
    <w:r w:rsidR="002C6ADA">
      <w:t>ce</w:t>
    </w:r>
    <w:r>
      <w:t>ptions to the proposal for decision</w:t>
    </w:r>
    <w:r w:rsidR="007C310D">
      <w:t xml:space="preserve"> </w:t>
    </w:r>
    <w:r w:rsidR="00FC399F">
      <w:t>AND MOTION TO STRIKE</w:t>
    </w:r>
    <w:r w:rsidR="00FE2E3F">
      <w:t xml:space="preserve">- </w:t>
    </w:r>
    <w:r w:rsidR="00FE2E3F">
      <w:fldChar w:fldCharType="begin"/>
    </w:r>
    <w:r w:rsidR="00FE2E3F">
      <w:instrText xml:space="preserve"> PAGE   \* MERGEFORMAT </w:instrText>
    </w:r>
    <w:r w:rsidR="00FE2E3F">
      <w:fldChar w:fldCharType="separate"/>
    </w:r>
    <w:r w:rsidR="00F66859">
      <w:rPr>
        <w:noProof/>
      </w:rPr>
      <w:t>1</w:t>
    </w:r>
    <w:r w:rsidR="00FE2E3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4B2AD" w14:textId="77777777" w:rsidR="00D07519" w:rsidRDefault="00D07519">
      <w:r>
        <w:separator/>
      </w:r>
    </w:p>
    <w:p w14:paraId="68F739B0" w14:textId="77777777" w:rsidR="00D07519" w:rsidRDefault="00D07519"/>
  </w:footnote>
  <w:footnote w:type="continuationSeparator" w:id="0">
    <w:p w14:paraId="43BA5B51" w14:textId="77777777" w:rsidR="00D07519" w:rsidRDefault="00D07519">
      <w:r>
        <w:continuationSeparator/>
      </w:r>
    </w:p>
    <w:p w14:paraId="5F4DFA48" w14:textId="77777777" w:rsidR="00D07519" w:rsidRDefault="00D07519"/>
  </w:footnote>
  <w:footnote w:id="1">
    <w:p w14:paraId="05A73B76" w14:textId="51C2DA86" w:rsidR="005544E3" w:rsidRDefault="005544E3">
      <w:pPr>
        <w:pStyle w:val="FootnoteText"/>
      </w:pPr>
      <w:r>
        <w:rPr>
          <w:rStyle w:val="FootnoteReference"/>
        </w:rPr>
        <w:footnoteRef/>
      </w:r>
      <w:r>
        <w:t xml:space="preserve"> See CPS Energy </w:t>
      </w:r>
      <w:r w:rsidR="00E00AD0">
        <w:t xml:space="preserve">Exh. 6 Application Amendment, </w:t>
      </w:r>
      <w:r>
        <w:t xml:space="preserve">Attachment </w:t>
      </w:r>
      <w:r w:rsidR="00E00AD0">
        <w:t xml:space="preserve">5 </w:t>
      </w:r>
      <w:r w:rsidR="005F33C4">
        <w:t xml:space="preserve">- </w:t>
      </w:r>
      <w:r w:rsidR="00E00AD0">
        <w:t>Application Attachment 6 Amended Sheets 2-7,</w:t>
      </w:r>
      <w:r w:rsidR="005F33C4">
        <w:t xml:space="preserve"> Sheet 2,</w:t>
      </w:r>
      <w:r>
        <w:t xml:space="preserve"> Property ID B-037</w:t>
      </w:r>
    </w:p>
  </w:footnote>
  <w:footnote w:id="2">
    <w:p w14:paraId="09D4F131" w14:textId="446AA7AA" w:rsidR="009F224A" w:rsidRDefault="009F224A">
      <w:pPr>
        <w:pStyle w:val="FootnoteText"/>
      </w:pPr>
      <w:r>
        <w:rPr>
          <w:rStyle w:val="FootnoteReference"/>
        </w:rPr>
        <w:footnoteRef/>
      </w:r>
      <w:r>
        <w:t xml:space="preserve"> See </w:t>
      </w:r>
      <w:r w:rsidR="00E00AD0">
        <w:t xml:space="preserve">CPS Energy </w:t>
      </w:r>
      <w:r w:rsidR="00E00AD0">
        <w:t>Exh. 6 Application Amendment, Attachment 5</w:t>
      </w:r>
      <w:r w:rsidR="005F33C4">
        <w:t xml:space="preserve"> - </w:t>
      </w:r>
      <w:r w:rsidR="00E00AD0">
        <w:t>Application Attachment 6 Amended Sheets 2-7</w:t>
      </w:r>
      <w:r w:rsidR="005F33C4">
        <w:t>, Sheet 2.</w:t>
      </w:r>
      <w:r w:rsidR="00B54F31">
        <w:t xml:space="preserve">  Based on the scale provided in that map, Mr. Figueroa’s home is approximately 367 feet from the proposed transmission line.</w:t>
      </w:r>
    </w:p>
  </w:footnote>
  <w:footnote w:id="3">
    <w:p w14:paraId="2659A44E" w14:textId="6DF85547" w:rsidR="00AB0C28" w:rsidRDefault="00AB0C28">
      <w:pPr>
        <w:pStyle w:val="FootnoteText"/>
      </w:pPr>
      <w:r>
        <w:rPr>
          <w:rStyle w:val="FootnoteReference"/>
        </w:rPr>
        <w:footnoteRef/>
      </w:r>
      <w:r>
        <w:t xml:space="preserve"> Proposal for Decision at 118.  </w:t>
      </w:r>
    </w:p>
  </w:footnote>
  <w:footnote w:id="4">
    <w:p w14:paraId="4B6F2509" w14:textId="70C5DBD4" w:rsidR="005F33C4" w:rsidRDefault="005F33C4">
      <w:pPr>
        <w:pStyle w:val="FootnoteText"/>
      </w:pPr>
      <w:r>
        <w:rPr>
          <w:rStyle w:val="FootnoteReference"/>
        </w:rPr>
        <w:footnoteRef/>
      </w:r>
      <w:r>
        <w:t xml:space="preserve"> The amended environmental Table 4-1 indicates that a miniscule length of Segment 49a follows property lines and </w:t>
      </w:r>
      <w:r w:rsidR="007F217A">
        <w:t xml:space="preserve">a small </w:t>
      </w:r>
      <w:r w:rsidR="006B58CF">
        <w:t xml:space="preserve">length </w:t>
      </w:r>
      <w:r w:rsidR="007F217A">
        <w:t xml:space="preserve">of </w:t>
      </w:r>
      <w:r>
        <w:t xml:space="preserve">roadways, but one only has to view Amended Sheet 2 map to see that it </w:t>
      </w:r>
      <w:r w:rsidR="007F217A">
        <w:t>follows property line</w:t>
      </w:r>
      <w:r w:rsidR="00247E99">
        <w:t>s</w:t>
      </w:r>
      <w:r w:rsidR="007F217A">
        <w:t xml:space="preserve"> in the area of the Pinson Interests donated land </w:t>
      </w:r>
      <w:r w:rsidR="00AE2E02">
        <w:t xml:space="preserve">and </w:t>
      </w:r>
      <w:r w:rsidR="007F217A">
        <w:t xml:space="preserve">it follows no roadways </w:t>
      </w:r>
      <w:r>
        <w:t xml:space="preserve">(although it does follow an unimproved </w:t>
      </w:r>
      <w:r w:rsidR="006B58CF">
        <w:t xml:space="preserve">dirt path </w:t>
      </w:r>
      <w:r>
        <w:t xml:space="preserve">for some of its length). </w:t>
      </w:r>
      <w:r w:rsidR="007F217A">
        <w:t xml:space="preserve"> Even considering this, the total ROW followed for </w:t>
      </w:r>
      <w:r w:rsidR="006B58CF">
        <w:t>Segment 49a</w:t>
      </w:r>
      <w:r w:rsidR="007F217A">
        <w:t xml:space="preserve"> is only 27%.</w:t>
      </w:r>
    </w:p>
  </w:footnote>
  <w:footnote w:id="5">
    <w:p w14:paraId="464CDE77" w14:textId="563B4C74" w:rsidR="00E00AD0" w:rsidRDefault="00E00AD0">
      <w:pPr>
        <w:pStyle w:val="FootnoteText"/>
      </w:pPr>
      <w:r>
        <w:rPr>
          <w:rStyle w:val="FootnoteReference"/>
        </w:rPr>
        <w:footnoteRef/>
      </w:r>
      <w:r>
        <w:t xml:space="preserve"> See CPS Energy </w:t>
      </w:r>
      <w:r>
        <w:t xml:space="preserve">Exh. 6 Application Amendment, Table 4-1. </w:t>
      </w:r>
    </w:p>
  </w:footnote>
  <w:footnote w:id="6">
    <w:p w14:paraId="3F6E6C70" w14:textId="26E44FE7" w:rsidR="006228F3" w:rsidRDefault="006228F3">
      <w:pPr>
        <w:pStyle w:val="FootnoteText"/>
      </w:pPr>
      <w:r>
        <w:rPr>
          <w:rStyle w:val="FootnoteReference"/>
        </w:rPr>
        <w:footnoteRef/>
      </w:r>
      <w:r>
        <w:t xml:space="preserve"> </w:t>
      </w:r>
      <w:r w:rsidRPr="006228F3">
        <w:rPr>
          <w:i/>
          <w:iCs/>
        </w:rPr>
        <w:t>Id.</w:t>
      </w:r>
    </w:p>
  </w:footnote>
  <w:footnote w:id="7">
    <w:p w14:paraId="5EA87E4B" w14:textId="56B7072D" w:rsidR="0037697D" w:rsidRDefault="0037697D">
      <w:pPr>
        <w:pStyle w:val="FootnoteText"/>
      </w:pPr>
      <w:r>
        <w:rPr>
          <w:rStyle w:val="FootnoteReference"/>
        </w:rPr>
        <w:footnoteRef/>
      </w:r>
      <w:r>
        <w:t xml:space="preserve"> See PC Exhibit 28 at 3 and PC Exhibit 12</w:t>
      </w:r>
    </w:p>
  </w:footnote>
  <w:footnote w:id="8">
    <w:p w14:paraId="431B923B" w14:textId="12C411E9" w:rsidR="00444D00" w:rsidRDefault="00444D00">
      <w:pPr>
        <w:pStyle w:val="FootnoteText"/>
      </w:pPr>
      <w:r>
        <w:rPr>
          <w:rStyle w:val="FootnoteReference"/>
        </w:rPr>
        <w:footnoteRef/>
      </w:r>
      <w:r>
        <w:t xml:space="preserve"> See CPS Energy’s Response to Patrick Cleveland’s First Request for Information, Attachment 1-9. </w:t>
      </w:r>
    </w:p>
  </w:footnote>
  <w:footnote w:id="9">
    <w:p w14:paraId="26339FE8" w14:textId="49AD2728" w:rsidR="005F16D8" w:rsidRDefault="005F16D8">
      <w:pPr>
        <w:pStyle w:val="FootnoteText"/>
      </w:pPr>
      <w:r>
        <w:rPr>
          <w:rStyle w:val="FootnoteReference"/>
        </w:rPr>
        <w:footnoteRef/>
      </w:r>
      <w:r>
        <w:t xml:space="preserve"> </w:t>
      </w:r>
      <w:r w:rsidR="00444D00" w:rsidRPr="00444D00">
        <w:rPr>
          <w:i/>
          <w:iCs/>
        </w:rPr>
        <w:t>Id.</w:t>
      </w:r>
      <w:r w:rsidR="00444D00">
        <w:t xml:space="preserve"> </w:t>
      </w:r>
    </w:p>
  </w:footnote>
  <w:footnote w:id="10">
    <w:p w14:paraId="5C4C3EBB" w14:textId="2821F8C3" w:rsidR="00A76BFE" w:rsidRDefault="00A76BFE">
      <w:pPr>
        <w:pStyle w:val="FootnoteText"/>
      </w:pPr>
      <w:r>
        <w:rPr>
          <w:rStyle w:val="FootnoteReference"/>
        </w:rPr>
        <w:footnoteRef/>
      </w:r>
      <w:r>
        <w:t xml:space="preserve"> See PC Exhibit 28 at 3 and PC Exhibits 13 and 14. </w:t>
      </w:r>
    </w:p>
  </w:footnote>
  <w:footnote w:id="11">
    <w:p w14:paraId="25EFB208" w14:textId="77777777" w:rsidR="00CD4EDB" w:rsidRDefault="00CD4EDB" w:rsidP="00CD4EDB">
      <w:pPr>
        <w:pStyle w:val="FootnoteText"/>
      </w:pPr>
      <w:r>
        <w:rPr>
          <w:rStyle w:val="FootnoteReference"/>
        </w:rPr>
        <w:footnoteRef/>
      </w:r>
      <w:r>
        <w:t xml:space="preserve"> See PC Exhibits 10 and 11. </w:t>
      </w:r>
    </w:p>
  </w:footnote>
  <w:footnote w:id="12">
    <w:p w14:paraId="50D2624B" w14:textId="7C3A4151" w:rsidR="00D01DA3" w:rsidRPr="005544E3" w:rsidRDefault="00D01DA3">
      <w:pPr>
        <w:pStyle w:val="FootnoteText"/>
      </w:pPr>
      <w:r>
        <w:rPr>
          <w:rStyle w:val="FootnoteReference"/>
        </w:rPr>
        <w:footnoteRef/>
      </w:r>
      <w:r>
        <w:t xml:space="preserve"> </w:t>
      </w:r>
      <w:r w:rsidRPr="005544E3">
        <w:rPr>
          <w:rFonts w:cstheme="minorHAnsi"/>
        </w:rPr>
        <w:t>The insignificant environmental categories are those where all the routes are zero or range from 0-2</w:t>
      </w:r>
      <w:r w:rsidR="005544E3">
        <w:rPr>
          <w:rFonts w:cstheme="minorHAnsi"/>
        </w:rPr>
        <w:t xml:space="preserve"> as described in PC Exhibit 28.</w:t>
      </w:r>
      <w:r w:rsidRPr="005544E3">
        <w:rPr>
          <w:rFonts w:cs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E6565" w14:textId="77777777" w:rsidR="009F0E74" w:rsidRDefault="00FE2E3F">
    <w:pPr>
      <w:rPr>
        <w:color w:val="FFFFFF" w:themeColor="background1"/>
      </w:rPr>
    </w:pPr>
    <w:r>
      <w:rPr>
        <w:noProof/>
        <w:color w:val="FFFFFF" w:themeColor="background1"/>
      </w:rPr>
      <mc:AlternateContent>
        <mc:Choice Requires="wpg">
          <w:drawing>
            <wp:anchor distT="0" distB="0" distL="114300" distR="114300" simplePos="0" relativeHeight="251658240" behindDoc="1" locked="0" layoutInCell="1" allowOverlap="1" wp14:anchorId="66A2F24E" wp14:editId="14369140">
              <wp:simplePos x="0" y="0"/>
              <wp:positionH relativeFrom="page">
                <wp:posOffset>822960</wp:posOffset>
              </wp:positionH>
              <wp:positionV relativeFrom="page">
                <wp:align>top</wp:align>
              </wp:positionV>
              <wp:extent cx="6025896" cy="10058400"/>
              <wp:effectExtent l="0" t="0" r="13335" b="19050"/>
              <wp:wrapNone/>
              <wp:docPr id="5" name="Group 5" descr="Left and right page borders"/>
              <wp:cNvGraphicFramePr/>
              <a:graphic xmlns:a="http://schemas.openxmlformats.org/drawingml/2006/main">
                <a:graphicData uri="http://schemas.microsoft.com/office/word/2010/wordprocessingGroup">
                  <wpg:wgp>
                    <wpg:cNvGrpSpPr/>
                    <wpg:grpSpPr>
                      <a:xfrm>
                        <a:off x="0" y="0"/>
                        <a:ext cx="6025896" cy="10058400"/>
                        <a:chOff x="0" y="0"/>
                        <a:chExt cx="6029865" cy="10058400"/>
                      </a:xfrm>
                    </wpg:grpSpPr>
                    <wps:wsp>
                      <wps:cNvPr id="1" name="LeftBorder1"/>
                      <wps:cNvCnPr>
                        <a:cxnSpLocks noChangeShapeType="1"/>
                      </wps:cNvCnPr>
                      <wps:spPr bwMode="auto">
                        <a:xfrm>
                          <a:off x="51759"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eftBorder2"/>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RightBorder"/>
                      <wps:cNvCnPr>
                        <a:cxnSpLocks noChangeShapeType="1"/>
                      </wps:cNvCnPr>
                      <wps:spPr bwMode="auto">
                        <a:xfrm>
                          <a:off x="6029865"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w14:anchorId="1090F296" id="Group 5" o:spid="_x0000_s1026" alt="Left and right page borders" style="position:absolute;margin-left:64.8pt;margin-top:0;width:474.5pt;height:11in;z-index:-251658240;mso-position-horizontal-relative:page;mso-position-vertical:top;mso-position-vertical-relative:page;mso-width-relative:margin" coordsize="60298,1005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">
              <v:line id="LeftBorder1" o:spid="_x0000_s1027" style="position:absolute;visibility:visible;mso-wrap-style:square" from="517,0" to="517,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"/>
              <v:line id="LeftBorder2" o:spid="_x0000_s1028" style="position:absolute;visibility:visible;mso-wrap-style:square" from="0,0" to="0,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"/>
              <v:line id="RightBorder" o:spid="_x0000_s1029" style="position:absolute;visibility:visible;mso-wrap-style:square" from="60298,0" to="60298,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"/>
              <w10:wrap anchorx="page" anchory="page"/>
            </v:group>
          </w:pict>
        </mc:Fallback>
      </mc:AlternateContent>
    </w:r>
    <w:r>
      <w:rPr>
        <w:noProof/>
        <w:color w:val="FFFFFF" w:themeColor="background1"/>
      </w:rPr>
      <mc:AlternateContent>
        <mc:Choice Requires="wps">
          <w:drawing>
            <wp:anchor distT="0" distB="0" distL="114300" distR="114300" simplePos="0" relativeHeight="251659264" behindDoc="1" locked="1" layoutInCell="1" allowOverlap="1" wp14:anchorId="0C6F01D8" wp14:editId="19A67AC9">
              <wp:simplePos x="0" y="0"/>
              <wp:positionH relativeFrom="page">
                <wp:posOffset>274320</wp:posOffset>
              </wp:positionH>
              <wp:positionV relativeFrom="page">
                <wp:posOffset>914400</wp:posOffset>
              </wp:positionV>
              <wp:extent cx="457200" cy="8138160"/>
              <wp:effectExtent l="0" t="0" r="0" b="0"/>
              <wp:wrapNone/>
              <wp:docPr id="4" name="LineNumbers" descr="Line numbers from 1 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813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C13728" w14:textId="77777777" w:rsidR="009F0E74" w:rsidRDefault="00FE2E3F">
                          <w:pPr>
                            <w:pStyle w:val="LineNumbers"/>
                          </w:pPr>
                          <w:r>
                            <w:t>1</w:t>
                          </w:r>
                        </w:p>
                        <w:p w14:paraId="696DAD9B" w14:textId="77777777" w:rsidR="009F0E74" w:rsidRDefault="00FE2E3F">
                          <w:pPr>
                            <w:pStyle w:val="LineNumbers"/>
                          </w:pPr>
                          <w:r>
                            <w:t>2</w:t>
                          </w:r>
                        </w:p>
                        <w:p w14:paraId="2FA9F65D" w14:textId="77777777" w:rsidR="009F0E74" w:rsidRDefault="00FE2E3F">
                          <w:pPr>
                            <w:pStyle w:val="LineNumbers"/>
                          </w:pPr>
                          <w:r>
                            <w:t>3</w:t>
                          </w:r>
                        </w:p>
                        <w:p w14:paraId="265D2C92" w14:textId="77777777" w:rsidR="009F0E74" w:rsidRDefault="00FE2E3F">
                          <w:pPr>
                            <w:pStyle w:val="LineNumbers"/>
                          </w:pPr>
                          <w:r>
                            <w:t>4</w:t>
                          </w:r>
                        </w:p>
                        <w:p w14:paraId="5F83AE42" w14:textId="77777777" w:rsidR="009F0E74" w:rsidRDefault="00FE2E3F">
                          <w:pPr>
                            <w:pStyle w:val="LineNumbers"/>
                          </w:pPr>
                          <w:r>
                            <w:t>5</w:t>
                          </w:r>
                        </w:p>
                        <w:p w14:paraId="59C11648" w14:textId="77777777" w:rsidR="009F0E74" w:rsidRDefault="00FE2E3F">
                          <w:pPr>
                            <w:pStyle w:val="LineNumbers"/>
                          </w:pPr>
                          <w:r>
                            <w:t>6</w:t>
                          </w:r>
                        </w:p>
                        <w:p w14:paraId="5F80AF1B" w14:textId="77777777" w:rsidR="009F0E74" w:rsidRDefault="00FE2E3F">
                          <w:pPr>
                            <w:pStyle w:val="LineNumbers"/>
                          </w:pPr>
                          <w:r>
                            <w:t>7</w:t>
                          </w:r>
                        </w:p>
                        <w:p w14:paraId="66CA8EAD" w14:textId="77777777" w:rsidR="009F0E74" w:rsidRDefault="00FE2E3F">
                          <w:pPr>
                            <w:pStyle w:val="LineNumbers"/>
                          </w:pPr>
                          <w:r>
                            <w:t>8</w:t>
                          </w:r>
                        </w:p>
                        <w:p w14:paraId="03D063F5" w14:textId="77777777" w:rsidR="009F0E74" w:rsidRDefault="00FE2E3F">
                          <w:pPr>
                            <w:pStyle w:val="LineNumbers"/>
                          </w:pPr>
                          <w:r>
                            <w:t>9</w:t>
                          </w:r>
                        </w:p>
                        <w:p w14:paraId="6C977110" w14:textId="77777777" w:rsidR="009F0E74" w:rsidRDefault="00FE2E3F">
                          <w:pPr>
                            <w:pStyle w:val="LineNumbers"/>
                          </w:pPr>
                          <w:r>
                            <w:t>10</w:t>
                          </w:r>
                        </w:p>
                        <w:p w14:paraId="08D96276" w14:textId="77777777" w:rsidR="009F0E74" w:rsidRDefault="00FE2E3F">
                          <w:pPr>
                            <w:pStyle w:val="LineNumbers"/>
                          </w:pPr>
                          <w:r>
                            <w:t>11</w:t>
                          </w:r>
                        </w:p>
                        <w:p w14:paraId="16A2EEDC" w14:textId="77777777" w:rsidR="009F0E74" w:rsidRDefault="00FE2E3F">
                          <w:pPr>
                            <w:pStyle w:val="LineNumbers"/>
                          </w:pPr>
                          <w:r>
                            <w:t>12</w:t>
                          </w:r>
                        </w:p>
                        <w:p w14:paraId="03B224EC" w14:textId="77777777" w:rsidR="009F0E74" w:rsidRDefault="00FE2E3F">
                          <w:pPr>
                            <w:pStyle w:val="LineNumbers"/>
                          </w:pPr>
                          <w:r>
                            <w:t>13</w:t>
                          </w:r>
                        </w:p>
                        <w:p w14:paraId="643F31A5" w14:textId="77777777" w:rsidR="009F0E74" w:rsidRDefault="00FE2E3F">
                          <w:pPr>
                            <w:pStyle w:val="LineNumbers"/>
                          </w:pPr>
                          <w:r>
                            <w:t>14</w:t>
                          </w:r>
                        </w:p>
                        <w:p w14:paraId="676084D2" w14:textId="77777777" w:rsidR="009F0E74" w:rsidRDefault="00FE2E3F">
                          <w:pPr>
                            <w:pStyle w:val="LineNumbers"/>
                          </w:pPr>
                          <w:r>
                            <w:t>15</w:t>
                          </w:r>
                        </w:p>
                        <w:p w14:paraId="7CD44C1E" w14:textId="77777777" w:rsidR="009F0E74" w:rsidRDefault="00FE2E3F">
                          <w:pPr>
                            <w:pStyle w:val="LineNumbers"/>
                          </w:pPr>
                          <w:r>
                            <w:t>16</w:t>
                          </w:r>
                        </w:p>
                        <w:p w14:paraId="77792750" w14:textId="77777777" w:rsidR="009F0E74" w:rsidRDefault="00FE2E3F">
                          <w:pPr>
                            <w:pStyle w:val="LineNumbers"/>
                          </w:pPr>
                          <w:r>
                            <w:t>17</w:t>
                          </w:r>
                        </w:p>
                        <w:p w14:paraId="7DE6112F" w14:textId="77777777" w:rsidR="009F0E74" w:rsidRDefault="00FE2E3F">
                          <w:pPr>
                            <w:pStyle w:val="LineNumbers"/>
                          </w:pPr>
                          <w:r>
                            <w:t>18</w:t>
                          </w:r>
                        </w:p>
                        <w:p w14:paraId="7E2E3247" w14:textId="77777777" w:rsidR="009F0E74" w:rsidRDefault="00FE2E3F">
                          <w:pPr>
                            <w:pStyle w:val="LineNumbers"/>
                          </w:pPr>
                          <w:r>
                            <w:t>19</w:t>
                          </w:r>
                        </w:p>
                        <w:p w14:paraId="4D4BD7E3" w14:textId="77777777" w:rsidR="009F0E74" w:rsidRDefault="00FE2E3F">
                          <w:pPr>
                            <w:pStyle w:val="LineNumbers"/>
                          </w:pPr>
                          <w:r>
                            <w:t>20</w:t>
                          </w:r>
                        </w:p>
                        <w:p w14:paraId="71A5F04F" w14:textId="77777777" w:rsidR="009F0E74" w:rsidRDefault="00FE2E3F">
                          <w:pPr>
                            <w:pStyle w:val="LineNumbers"/>
                          </w:pPr>
                          <w:r>
                            <w:t>21</w:t>
                          </w:r>
                        </w:p>
                        <w:p w14:paraId="06010688" w14:textId="77777777" w:rsidR="009F0E74" w:rsidRDefault="00FE2E3F">
                          <w:pPr>
                            <w:pStyle w:val="LineNumbers"/>
                          </w:pPr>
                          <w:r>
                            <w:t>22</w:t>
                          </w:r>
                        </w:p>
                        <w:p w14:paraId="70643E62" w14:textId="77777777" w:rsidR="009F0E74" w:rsidRDefault="00FE2E3F">
                          <w:pPr>
                            <w:pStyle w:val="LineNumbers"/>
                          </w:pPr>
                          <w:r>
                            <w:t>23</w:t>
                          </w:r>
                        </w:p>
                        <w:p w14:paraId="50BA3188" w14:textId="77777777" w:rsidR="009F0E74" w:rsidRDefault="00FE2E3F">
                          <w:pPr>
                            <w:pStyle w:val="LineNumbers"/>
                          </w:pPr>
                          <w:r>
                            <w:t>24</w:t>
                          </w:r>
                        </w:p>
                        <w:p w14:paraId="120B1908" w14:textId="77777777" w:rsidR="009F0E74" w:rsidRDefault="00FE2E3F">
                          <w:pPr>
                            <w:pStyle w:val="LineNumbers"/>
                          </w:pPr>
                          <w:r>
                            <w:t>25</w:t>
                          </w:r>
                        </w:p>
                        <w:p w14:paraId="4ECC0D97" w14:textId="77777777" w:rsidR="009F0E74" w:rsidRDefault="00FE2E3F">
                          <w:pPr>
                            <w:pStyle w:val="LineNumbers"/>
                          </w:pPr>
                          <w:r>
                            <w:t>26</w:t>
                          </w:r>
                        </w:p>
                        <w:p w14:paraId="053230DA" w14:textId="77777777" w:rsidR="009F0E74" w:rsidRDefault="00FE2E3F">
                          <w:pPr>
                            <w:pStyle w:val="LineNumbers"/>
                          </w:pPr>
                          <w:r>
                            <w:t>27</w:t>
                          </w:r>
                        </w:p>
                        <w:p w14:paraId="7188CA3F" w14:textId="77777777" w:rsidR="009F0E74" w:rsidRDefault="00FE2E3F">
                          <w:pPr>
                            <w:pStyle w:val="LineNumbers"/>
                          </w:pPr>
                          <w:r>
                            <w:t>28</w:t>
                          </w:r>
                        </w:p>
                        <w:p w14:paraId="27C3D5CA" w14:textId="77777777" w:rsidR="009F0E74" w:rsidRDefault="009F0E74">
                          <w:pPr>
                            <w:pStyle w:val="LineNumbers"/>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6F01D8" id="_x0000_t202" coordsize="21600,21600" o:spt="202" path="m,l,21600r21600,l21600,xe">
              <v:stroke joinstyle="miter"/>
              <v:path gradientshapeok="t" o:connecttype="rect"/>
            </v:shapetype>
            <v:shape id="LineNumbers" o:spid="_x0000_s1026" type="#_x0000_t202" alt="Line numbers from 1 to 28" style="position:absolute;margin-left:21.6pt;margin-top:1in;width:36pt;height:640.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" stroked="f">
              <v:textbox inset="0,0,0,0">
                <w:txbxContent>
                  <w:p w14:paraId="22C13728" w14:textId="77777777" w:rsidR="009F0E74" w:rsidRDefault="00FE2E3F">
                    <w:pPr>
                      <w:pStyle w:val="LineNumbers"/>
                    </w:pPr>
                    <w:r>
                      <w:t>1</w:t>
                    </w:r>
                  </w:p>
                  <w:p w14:paraId="696DAD9B" w14:textId="77777777" w:rsidR="009F0E74" w:rsidRDefault="00FE2E3F">
                    <w:pPr>
                      <w:pStyle w:val="LineNumbers"/>
                    </w:pPr>
                    <w:r>
                      <w:t>2</w:t>
                    </w:r>
                  </w:p>
                  <w:p w14:paraId="2FA9F65D" w14:textId="77777777" w:rsidR="009F0E74" w:rsidRDefault="00FE2E3F">
                    <w:pPr>
                      <w:pStyle w:val="LineNumbers"/>
                    </w:pPr>
                    <w:r>
                      <w:t>3</w:t>
                    </w:r>
                  </w:p>
                  <w:p w14:paraId="265D2C92" w14:textId="77777777" w:rsidR="009F0E74" w:rsidRDefault="00FE2E3F">
                    <w:pPr>
                      <w:pStyle w:val="LineNumbers"/>
                    </w:pPr>
                    <w:r>
                      <w:t>4</w:t>
                    </w:r>
                  </w:p>
                  <w:p w14:paraId="5F83AE42" w14:textId="77777777" w:rsidR="009F0E74" w:rsidRDefault="00FE2E3F">
                    <w:pPr>
                      <w:pStyle w:val="LineNumbers"/>
                    </w:pPr>
                    <w:r>
                      <w:t>5</w:t>
                    </w:r>
                  </w:p>
                  <w:p w14:paraId="59C11648" w14:textId="77777777" w:rsidR="009F0E74" w:rsidRDefault="00FE2E3F">
                    <w:pPr>
                      <w:pStyle w:val="LineNumbers"/>
                    </w:pPr>
                    <w:r>
                      <w:t>6</w:t>
                    </w:r>
                  </w:p>
                  <w:p w14:paraId="5F80AF1B" w14:textId="77777777" w:rsidR="009F0E74" w:rsidRDefault="00FE2E3F">
                    <w:pPr>
                      <w:pStyle w:val="LineNumbers"/>
                    </w:pPr>
                    <w:r>
                      <w:t>7</w:t>
                    </w:r>
                  </w:p>
                  <w:p w14:paraId="66CA8EAD" w14:textId="77777777" w:rsidR="009F0E74" w:rsidRDefault="00FE2E3F">
                    <w:pPr>
                      <w:pStyle w:val="LineNumbers"/>
                    </w:pPr>
                    <w:r>
                      <w:t>8</w:t>
                    </w:r>
                  </w:p>
                  <w:p w14:paraId="03D063F5" w14:textId="77777777" w:rsidR="009F0E74" w:rsidRDefault="00FE2E3F">
                    <w:pPr>
                      <w:pStyle w:val="LineNumbers"/>
                    </w:pPr>
                    <w:r>
                      <w:t>9</w:t>
                    </w:r>
                  </w:p>
                  <w:p w14:paraId="6C977110" w14:textId="77777777" w:rsidR="009F0E74" w:rsidRDefault="00FE2E3F">
                    <w:pPr>
                      <w:pStyle w:val="LineNumbers"/>
                    </w:pPr>
                    <w:r>
                      <w:t>10</w:t>
                    </w:r>
                  </w:p>
                  <w:p w14:paraId="08D96276" w14:textId="77777777" w:rsidR="009F0E74" w:rsidRDefault="00FE2E3F">
                    <w:pPr>
                      <w:pStyle w:val="LineNumbers"/>
                    </w:pPr>
                    <w:r>
                      <w:t>11</w:t>
                    </w:r>
                  </w:p>
                  <w:p w14:paraId="16A2EEDC" w14:textId="77777777" w:rsidR="009F0E74" w:rsidRDefault="00FE2E3F">
                    <w:pPr>
                      <w:pStyle w:val="LineNumbers"/>
                    </w:pPr>
                    <w:r>
                      <w:t>12</w:t>
                    </w:r>
                  </w:p>
                  <w:p w14:paraId="03B224EC" w14:textId="77777777" w:rsidR="009F0E74" w:rsidRDefault="00FE2E3F">
                    <w:pPr>
                      <w:pStyle w:val="LineNumbers"/>
                    </w:pPr>
                    <w:r>
                      <w:t>13</w:t>
                    </w:r>
                  </w:p>
                  <w:p w14:paraId="643F31A5" w14:textId="77777777" w:rsidR="009F0E74" w:rsidRDefault="00FE2E3F">
                    <w:pPr>
                      <w:pStyle w:val="LineNumbers"/>
                    </w:pPr>
                    <w:r>
                      <w:t>14</w:t>
                    </w:r>
                  </w:p>
                  <w:p w14:paraId="676084D2" w14:textId="77777777" w:rsidR="009F0E74" w:rsidRDefault="00FE2E3F">
                    <w:pPr>
                      <w:pStyle w:val="LineNumbers"/>
                    </w:pPr>
                    <w:r>
                      <w:t>15</w:t>
                    </w:r>
                  </w:p>
                  <w:p w14:paraId="7CD44C1E" w14:textId="77777777" w:rsidR="009F0E74" w:rsidRDefault="00FE2E3F">
                    <w:pPr>
                      <w:pStyle w:val="LineNumbers"/>
                    </w:pPr>
                    <w:r>
                      <w:t>16</w:t>
                    </w:r>
                  </w:p>
                  <w:p w14:paraId="77792750" w14:textId="77777777" w:rsidR="009F0E74" w:rsidRDefault="00FE2E3F">
                    <w:pPr>
                      <w:pStyle w:val="LineNumbers"/>
                    </w:pPr>
                    <w:r>
                      <w:t>17</w:t>
                    </w:r>
                  </w:p>
                  <w:p w14:paraId="7DE6112F" w14:textId="77777777" w:rsidR="009F0E74" w:rsidRDefault="00FE2E3F">
                    <w:pPr>
                      <w:pStyle w:val="LineNumbers"/>
                    </w:pPr>
                    <w:r>
                      <w:t>18</w:t>
                    </w:r>
                  </w:p>
                  <w:p w14:paraId="7E2E3247" w14:textId="77777777" w:rsidR="009F0E74" w:rsidRDefault="00FE2E3F">
                    <w:pPr>
                      <w:pStyle w:val="LineNumbers"/>
                    </w:pPr>
                    <w:r>
                      <w:t>19</w:t>
                    </w:r>
                  </w:p>
                  <w:p w14:paraId="4D4BD7E3" w14:textId="77777777" w:rsidR="009F0E74" w:rsidRDefault="00FE2E3F">
                    <w:pPr>
                      <w:pStyle w:val="LineNumbers"/>
                    </w:pPr>
                    <w:r>
                      <w:t>20</w:t>
                    </w:r>
                  </w:p>
                  <w:p w14:paraId="71A5F04F" w14:textId="77777777" w:rsidR="009F0E74" w:rsidRDefault="00FE2E3F">
                    <w:pPr>
                      <w:pStyle w:val="LineNumbers"/>
                    </w:pPr>
                    <w:r>
                      <w:t>21</w:t>
                    </w:r>
                  </w:p>
                  <w:p w14:paraId="06010688" w14:textId="77777777" w:rsidR="009F0E74" w:rsidRDefault="00FE2E3F">
                    <w:pPr>
                      <w:pStyle w:val="LineNumbers"/>
                    </w:pPr>
                    <w:r>
                      <w:t>22</w:t>
                    </w:r>
                  </w:p>
                  <w:p w14:paraId="70643E62" w14:textId="77777777" w:rsidR="009F0E74" w:rsidRDefault="00FE2E3F">
                    <w:pPr>
                      <w:pStyle w:val="LineNumbers"/>
                    </w:pPr>
                    <w:r>
                      <w:t>23</w:t>
                    </w:r>
                  </w:p>
                  <w:p w14:paraId="50BA3188" w14:textId="77777777" w:rsidR="009F0E74" w:rsidRDefault="00FE2E3F">
                    <w:pPr>
                      <w:pStyle w:val="LineNumbers"/>
                    </w:pPr>
                    <w:r>
                      <w:t>24</w:t>
                    </w:r>
                  </w:p>
                  <w:p w14:paraId="120B1908" w14:textId="77777777" w:rsidR="009F0E74" w:rsidRDefault="00FE2E3F">
                    <w:pPr>
                      <w:pStyle w:val="LineNumbers"/>
                    </w:pPr>
                    <w:r>
                      <w:t>25</w:t>
                    </w:r>
                  </w:p>
                  <w:p w14:paraId="4ECC0D97" w14:textId="77777777" w:rsidR="009F0E74" w:rsidRDefault="00FE2E3F">
                    <w:pPr>
                      <w:pStyle w:val="LineNumbers"/>
                    </w:pPr>
                    <w:r>
                      <w:t>26</w:t>
                    </w:r>
                  </w:p>
                  <w:p w14:paraId="053230DA" w14:textId="77777777" w:rsidR="009F0E74" w:rsidRDefault="00FE2E3F">
                    <w:pPr>
                      <w:pStyle w:val="LineNumbers"/>
                    </w:pPr>
                    <w:r>
                      <w:t>27</w:t>
                    </w:r>
                  </w:p>
                  <w:p w14:paraId="7188CA3F" w14:textId="77777777" w:rsidR="009F0E74" w:rsidRDefault="00FE2E3F">
                    <w:pPr>
                      <w:pStyle w:val="LineNumbers"/>
                    </w:pPr>
                    <w:r>
                      <w:t>28</w:t>
                    </w:r>
                  </w:p>
                  <w:p w14:paraId="27C3D5CA" w14:textId="77777777" w:rsidR="009F0E74" w:rsidRDefault="009F0E74">
                    <w:pPr>
                      <w:pStyle w:val="LineNumbers"/>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BC0E0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6748C8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842F2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6E4351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CCAED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9B2DC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5AA0B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272AF1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572AA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CC6B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1430C"/>
    <w:multiLevelType w:val="multilevel"/>
    <w:tmpl w:val="E1809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6A92A5F"/>
    <w:multiLevelType w:val="multilevel"/>
    <w:tmpl w:val="4D3ED7C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9867B26"/>
    <w:multiLevelType w:val="multilevel"/>
    <w:tmpl w:val="840C1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1CC7F65"/>
    <w:multiLevelType w:val="multilevel"/>
    <w:tmpl w:val="258EFC0E"/>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42A33C1"/>
    <w:multiLevelType w:val="hybridMultilevel"/>
    <w:tmpl w:val="075C9276"/>
    <w:lvl w:ilvl="0" w:tplc="EC72731A">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43E42C7"/>
    <w:multiLevelType w:val="multilevel"/>
    <w:tmpl w:val="34925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01B5F3F"/>
    <w:multiLevelType w:val="multilevel"/>
    <w:tmpl w:val="9618A4A2"/>
    <w:lvl w:ilvl="0">
      <w:start w:val="1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5474D3B"/>
    <w:multiLevelType w:val="multilevel"/>
    <w:tmpl w:val="287CA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5E33DFE"/>
    <w:multiLevelType w:val="hybridMultilevel"/>
    <w:tmpl w:val="3DFC37A4"/>
    <w:lvl w:ilvl="0" w:tplc="FA680EC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F42A9A"/>
    <w:multiLevelType w:val="multilevel"/>
    <w:tmpl w:val="FDDEC75A"/>
    <w:lvl w:ilvl="0">
      <w:start w:val="1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4F1C8B"/>
    <w:multiLevelType w:val="multilevel"/>
    <w:tmpl w:val="833AEF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8B37BC"/>
    <w:multiLevelType w:val="multilevel"/>
    <w:tmpl w:val="E72C09B6"/>
    <w:lvl w:ilvl="0">
      <w:start w:val="1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25E4DB3"/>
    <w:multiLevelType w:val="multilevel"/>
    <w:tmpl w:val="3446BA0C"/>
    <w:lvl w:ilvl="0">
      <w:start w:val="1"/>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43443BA"/>
    <w:multiLevelType w:val="multilevel"/>
    <w:tmpl w:val="D1DEE1E0"/>
    <w:lvl w:ilvl="0">
      <w:start w:val="10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E706CF7"/>
    <w:multiLevelType w:val="hybridMultilevel"/>
    <w:tmpl w:val="6C1494A0"/>
    <w:lvl w:ilvl="0" w:tplc="0608B5B4">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4EA55732"/>
    <w:multiLevelType w:val="multilevel"/>
    <w:tmpl w:val="C39E3CCC"/>
    <w:lvl w:ilvl="0">
      <w:start w:val="19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3C91733"/>
    <w:multiLevelType w:val="multilevel"/>
    <w:tmpl w:val="8B8E4D66"/>
    <w:lvl w:ilvl="0">
      <w:start w:val="1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80213C7"/>
    <w:multiLevelType w:val="multilevel"/>
    <w:tmpl w:val="FB0C8C66"/>
    <w:lvl w:ilvl="0">
      <w:start w:val="1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C9334EB"/>
    <w:multiLevelType w:val="hybridMultilevel"/>
    <w:tmpl w:val="E626B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570B25"/>
    <w:multiLevelType w:val="multilevel"/>
    <w:tmpl w:val="77CAEAEC"/>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3B3228B"/>
    <w:multiLevelType w:val="hybridMultilevel"/>
    <w:tmpl w:val="E626B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9A368D"/>
    <w:multiLevelType w:val="multilevel"/>
    <w:tmpl w:val="DAD0D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4AD0861"/>
    <w:multiLevelType w:val="multilevel"/>
    <w:tmpl w:val="2E305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A3D7F11"/>
    <w:multiLevelType w:val="multilevel"/>
    <w:tmpl w:val="0708FF78"/>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B147B11"/>
    <w:multiLevelType w:val="multilevel"/>
    <w:tmpl w:val="D61A477E"/>
    <w:lvl w:ilvl="0">
      <w:start w:val="1"/>
      <w:numFmt w:val="lowerLetter"/>
      <w:lvlText w:val="%1."/>
      <w:lvlJc w:val="left"/>
      <w:pPr>
        <w:tabs>
          <w:tab w:val="num" w:pos="720"/>
        </w:tabs>
        <w:ind w:left="720" w:hanging="360"/>
      </w:pPr>
      <w:rPr>
        <w:rFonts w:asciiTheme="minorHAnsi" w:eastAsia="Times New Roman" w:hAnsiTheme="minorHAnsi" w:cstheme="minorHAns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4"/>
  </w:num>
  <w:num w:numId="12">
    <w:abstractNumId w:val="28"/>
  </w:num>
  <w:num w:numId="13">
    <w:abstractNumId w:val="34"/>
  </w:num>
  <w:num w:numId="14">
    <w:abstractNumId w:val="30"/>
  </w:num>
  <w:num w:numId="15">
    <w:abstractNumId w:val="22"/>
  </w:num>
  <w:num w:numId="16">
    <w:abstractNumId w:val="33"/>
  </w:num>
  <w:num w:numId="17">
    <w:abstractNumId w:val="13"/>
  </w:num>
  <w:num w:numId="18">
    <w:abstractNumId w:val="32"/>
  </w:num>
  <w:num w:numId="19">
    <w:abstractNumId w:val="31"/>
  </w:num>
  <w:num w:numId="20">
    <w:abstractNumId w:val="15"/>
  </w:num>
  <w:num w:numId="21">
    <w:abstractNumId w:val="10"/>
  </w:num>
  <w:num w:numId="22">
    <w:abstractNumId w:val="20"/>
  </w:num>
  <w:num w:numId="23">
    <w:abstractNumId w:val="12"/>
  </w:num>
  <w:num w:numId="24">
    <w:abstractNumId w:val="17"/>
  </w:num>
  <w:num w:numId="25">
    <w:abstractNumId w:val="14"/>
  </w:num>
  <w:num w:numId="26">
    <w:abstractNumId w:val="18"/>
  </w:num>
  <w:num w:numId="27">
    <w:abstractNumId w:val="29"/>
  </w:num>
  <w:num w:numId="28">
    <w:abstractNumId w:val="23"/>
  </w:num>
  <w:num w:numId="29">
    <w:abstractNumId w:val="16"/>
  </w:num>
  <w:num w:numId="30">
    <w:abstractNumId w:val="27"/>
  </w:num>
  <w:num w:numId="31">
    <w:abstractNumId w:val="19"/>
  </w:num>
  <w:num w:numId="32">
    <w:abstractNumId w:val="21"/>
  </w:num>
  <w:num w:numId="33">
    <w:abstractNumId w:val="26"/>
  </w:num>
  <w:num w:numId="34">
    <w:abstractNumId w:val="25"/>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77B"/>
    <w:rsid w:val="0000031D"/>
    <w:rsid w:val="00002F1B"/>
    <w:rsid w:val="0000429E"/>
    <w:rsid w:val="0001065F"/>
    <w:rsid w:val="000162BE"/>
    <w:rsid w:val="00017967"/>
    <w:rsid w:val="00026AF9"/>
    <w:rsid w:val="0004048A"/>
    <w:rsid w:val="000410EE"/>
    <w:rsid w:val="000468BE"/>
    <w:rsid w:val="00047E01"/>
    <w:rsid w:val="00051AC8"/>
    <w:rsid w:val="00053A23"/>
    <w:rsid w:val="0005522B"/>
    <w:rsid w:val="00055682"/>
    <w:rsid w:val="000576B8"/>
    <w:rsid w:val="000631BE"/>
    <w:rsid w:val="000632D6"/>
    <w:rsid w:val="00066F65"/>
    <w:rsid w:val="0006724A"/>
    <w:rsid w:val="00080D98"/>
    <w:rsid w:val="00087D81"/>
    <w:rsid w:val="00092545"/>
    <w:rsid w:val="00092AC5"/>
    <w:rsid w:val="00093742"/>
    <w:rsid w:val="0009441C"/>
    <w:rsid w:val="000A1666"/>
    <w:rsid w:val="000A6FD4"/>
    <w:rsid w:val="000B1CA9"/>
    <w:rsid w:val="000B2ED0"/>
    <w:rsid w:val="000C4376"/>
    <w:rsid w:val="000D2793"/>
    <w:rsid w:val="000D3C8D"/>
    <w:rsid w:val="000D454B"/>
    <w:rsid w:val="000D52BD"/>
    <w:rsid w:val="000E5527"/>
    <w:rsid w:val="000E5A9B"/>
    <w:rsid w:val="000F04C0"/>
    <w:rsid w:val="000F302D"/>
    <w:rsid w:val="000F5D2D"/>
    <w:rsid w:val="001103D6"/>
    <w:rsid w:val="00116B7F"/>
    <w:rsid w:val="00120F4F"/>
    <w:rsid w:val="00120F9E"/>
    <w:rsid w:val="001243CA"/>
    <w:rsid w:val="001267B0"/>
    <w:rsid w:val="001347EA"/>
    <w:rsid w:val="00135FC1"/>
    <w:rsid w:val="0013636B"/>
    <w:rsid w:val="001375EA"/>
    <w:rsid w:val="0014431F"/>
    <w:rsid w:val="00157154"/>
    <w:rsid w:val="00161B68"/>
    <w:rsid w:val="00166749"/>
    <w:rsid w:val="001738EA"/>
    <w:rsid w:val="0017505D"/>
    <w:rsid w:val="00181A0D"/>
    <w:rsid w:val="00186F13"/>
    <w:rsid w:val="0019297B"/>
    <w:rsid w:val="001A58C9"/>
    <w:rsid w:val="001B1622"/>
    <w:rsid w:val="001B5A9A"/>
    <w:rsid w:val="001C0CE4"/>
    <w:rsid w:val="001C14C9"/>
    <w:rsid w:val="001C2400"/>
    <w:rsid w:val="001C4D3C"/>
    <w:rsid w:val="001C7F5A"/>
    <w:rsid w:val="001D62EE"/>
    <w:rsid w:val="001D7155"/>
    <w:rsid w:val="001E49BE"/>
    <w:rsid w:val="001E51E2"/>
    <w:rsid w:val="001F0C74"/>
    <w:rsid w:val="001F124B"/>
    <w:rsid w:val="001F1CE2"/>
    <w:rsid w:val="001F2984"/>
    <w:rsid w:val="001F31DD"/>
    <w:rsid w:val="001F32BE"/>
    <w:rsid w:val="001F566D"/>
    <w:rsid w:val="001F6910"/>
    <w:rsid w:val="00200029"/>
    <w:rsid w:val="002033E8"/>
    <w:rsid w:val="00204ED9"/>
    <w:rsid w:val="0020586D"/>
    <w:rsid w:val="002148DD"/>
    <w:rsid w:val="00215414"/>
    <w:rsid w:val="00215ADC"/>
    <w:rsid w:val="0022340C"/>
    <w:rsid w:val="0022377B"/>
    <w:rsid w:val="0022635C"/>
    <w:rsid w:val="00227800"/>
    <w:rsid w:val="002357C1"/>
    <w:rsid w:val="002401BD"/>
    <w:rsid w:val="0024621D"/>
    <w:rsid w:val="00247E99"/>
    <w:rsid w:val="00250945"/>
    <w:rsid w:val="0026346F"/>
    <w:rsid w:val="002659FD"/>
    <w:rsid w:val="00272E54"/>
    <w:rsid w:val="002772ED"/>
    <w:rsid w:val="002775B9"/>
    <w:rsid w:val="00281633"/>
    <w:rsid w:val="0028301F"/>
    <w:rsid w:val="00287359"/>
    <w:rsid w:val="002942A5"/>
    <w:rsid w:val="00296D1A"/>
    <w:rsid w:val="002A1931"/>
    <w:rsid w:val="002A3B67"/>
    <w:rsid w:val="002B30F9"/>
    <w:rsid w:val="002B3809"/>
    <w:rsid w:val="002B73F3"/>
    <w:rsid w:val="002B7FAA"/>
    <w:rsid w:val="002C3964"/>
    <w:rsid w:val="002C6ADA"/>
    <w:rsid w:val="002C7C9F"/>
    <w:rsid w:val="002D0DB8"/>
    <w:rsid w:val="002D5773"/>
    <w:rsid w:val="002D6E13"/>
    <w:rsid w:val="002D76DD"/>
    <w:rsid w:val="002E76EA"/>
    <w:rsid w:val="003005F4"/>
    <w:rsid w:val="003034B1"/>
    <w:rsid w:val="003125D9"/>
    <w:rsid w:val="00320871"/>
    <w:rsid w:val="003217C8"/>
    <w:rsid w:val="00321E3B"/>
    <w:rsid w:val="0032633B"/>
    <w:rsid w:val="00333E00"/>
    <w:rsid w:val="00334EDC"/>
    <w:rsid w:val="00335358"/>
    <w:rsid w:val="00337C07"/>
    <w:rsid w:val="00343387"/>
    <w:rsid w:val="0034363E"/>
    <w:rsid w:val="00353ABD"/>
    <w:rsid w:val="0036634E"/>
    <w:rsid w:val="00367D0D"/>
    <w:rsid w:val="003715CB"/>
    <w:rsid w:val="0037456F"/>
    <w:rsid w:val="0037697D"/>
    <w:rsid w:val="003848B7"/>
    <w:rsid w:val="003925E9"/>
    <w:rsid w:val="00393CD4"/>
    <w:rsid w:val="00396944"/>
    <w:rsid w:val="003A2162"/>
    <w:rsid w:val="003A243E"/>
    <w:rsid w:val="003A65EA"/>
    <w:rsid w:val="003B40A0"/>
    <w:rsid w:val="003B668E"/>
    <w:rsid w:val="003C2BFB"/>
    <w:rsid w:val="003C2F22"/>
    <w:rsid w:val="003D1596"/>
    <w:rsid w:val="003D37CD"/>
    <w:rsid w:val="003D737C"/>
    <w:rsid w:val="003E23F0"/>
    <w:rsid w:val="003E38DE"/>
    <w:rsid w:val="003E3ED1"/>
    <w:rsid w:val="003E58C4"/>
    <w:rsid w:val="003F04FC"/>
    <w:rsid w:val="003F1F7C"/>
    <w:rsid w:val="004050DC"/>
    <w:rsid w:val="00410E2E"/>
    <w:rsid w:val="00430751"/>
    <w:rsid w:val="00431761"/>
    <w:rsid w:val="004342E0"/>
    <w:rsid w:val="0043469E"/>
    <w:rsid w:val="00441EBC"/>
    <w:rsid w:val="00444D00"/>
    <w:rsid w:val="004518B3"/>
    <w:rsid w:val="00452F70"/>
    <w:rsid w:val="00464CD6"/>
    <w:rsid w:val="00465669"/>
    <w:rsid w:val="0047238C"/>
    <w:rsid w:val="00474407"/>
    <w:rsid w:val="00474479"/>
    <w:rsid w:val="00483259"/>
    <w:rsid w:val="00484430"/>
    <w:rsid w:val="00484A3C"/>
    <w:rsid w:val="0048577E"/>
    <w:rsid w:val="004918F2"/>
    <w:rsid w:val="00491AA9"/>
    <w:rsid w:val="004A38BC"/>
    <w:rsid w:val="004B1912"/>
    <w:rsid w:val="004B1CF9"/>
    <w:rsid w:val="004B316A"/>
    <w:rsid w:val="004D3E12"/>
    <w:rsid w:val="004E19F7"/>
    <w:rsid w:val="004E1F28"/>
    <w:rsid w:val="004E5832"/>
    <w:rsid w:val="004E6E6D"/>
    <w:rsid w:val="004F0D72"/>
    <w:rsid w:val="004F2EB4"/>
    <w:rsid w:val="004F4209"/>
    <w:rsid w:val="004F545F"/>
    <w:rsid w:val="004F714C"/>
    <w:rsid w:val="004F7336"/>
    <w:rsid w:val="005006AE"/>
    <w:rsid w:val="00502688"/>
    <w:rsid w:val="005177DA"/>
    <w:rsid w:val="00524E39"/>
    <w:rsid w:val="00530387"/>
    <w:rsid w:val="00532CAF"/>
    <w:rsid w:val="005343BE"/>
    <w:rsid w:val="00535CF2"/>
    <w:rsid w:val="00543EFC"/>
    <w:rsid w:val="00545083"/>
    <w:rsid w:val="0054709F"/>
    <w:rsid w:val="005513BA"/>
    <w:rsid w:val="005544E3"/>
    <w:rsid w:val="00554B3F"/>
    <w:rsid w:val="00563FC2"/>
    <w:rsid w:val="005717F7"/>
    <w:rsid w:val="00574CE6"/>
    <w:rsid w:val="005920DE"/>
    <w:rsid w:val="0059721F"/>
    <w:rsid w:val="00597825"/>
    <w:rsid w:val="005A1EF2"/>
    <w:rsid w:val="005A60A8"/>
    <w:rsid w:val="005A703B"/>
    <w:rsid w:val="005B1A44"/>
    <w:rsid w:val="005B2B12"/>
    <w:rsid w:val="005B6E2F"/>
    <w:rsid w:val="005C1EE4"/>
    <w:rsid w:val="005C25E7"/>
    <w:rsid w:val="005C2AA3"/>
    <w:rsid w:val="005C6CD7"/>
    <w:rsid w:val="005C7220"/>
    <w:rsid w:val="005D2115"/>
    <w:rsid w:val="005E0A1B"/>
    <w:rsid w:val="005E0F68"/>
    <w:rsid w:val="005E185A"/>
    <w:rsid w:val="005E46D7"/>
    <w:rsid w:val="005F16D8"/>
    <w:rsid w:val="005F23F9"/>
    <w:rsid w:val="005F33C4"/>
    <w:rsid w:val="005F758D"/>
    <w:rsid w:val="00601433"/>
    <w:rsid w:val="00601C5A"/>
    <w:rsid w:val="00603C82"/>
    <w:rsid w:val="00610EB9"/>
    <w:rsid w:val="00611755"/>
    <w:rsid w:val="006143B1"/>
    <w:rsid w:val="006172B4"/>
    <w:rsid w:val="006228F3"/>
    <w:rsid w:val="00623644"/>
    <w:rsid w:val="00627DED"/>
    <w:rsid w:val="006354AC"/>
    <w:rsid w:val="00636582"/>
    <w:rsid w:val="0064782A"/>
    <w:rsid w:val="00650468"/>
    <w:rsid w:val="00650D1A"/>
    <w:rsid w:val="006518DC"/>
    <w:rsid w:val="00652822"/>
    <w:rsid w:val="00663196"/>
    <w:rsid w:val="00663D41"/>
    <w:rsid w:val="00670343"/>
    <w:rsid w:val="006724F4"/>
    <w:rsid w:val="00674747"/>
    <w:rsid w:val="00682227"/>
    <w:rsid w:val="0068487C"/>
    <w:rsid w:val="00686593"/>
    <w:rsid w:val="006907E3"/>
    <w:rsid w:val="0069461B"/>
    <w:rsid w:val="0069721E"/>
    <w:rsid w:val="006A0C10"/>
    <w:rsid w:val="006A393D"/>
    <w:rsid w:val="006B47D1"/>
    <w:rsid w:val="006B58CF"/>
    <w:rsid w:val="006B5F46"/>
    <w:rsid w:val="006B7AD8"/>
    <w:rsid w:val="006C3E48"/>
    <w:rsid w:val="006D2CAD"/>
    <w:rsid w:val="006E13DF"/>
    <w:rsid w:val="006E2BD1"/>
    <w:rsid w:val="006F07DC"/>
    <w:rsid w:val="0070259B"/>
    <w:rsid w:val="00702BC5"/>
    <w:rsid w:val="007030E9"/>
    <w:rsid w:val="0070355C"/>
    <w:rsid w:val="0070488C"/>
    <w:rsid w:val="0071358C"/>
    <w:rsid w:val="0071392C"/>
    <w:rsid w:val="0071462B"/>
    <w:rsid w:val="00716B80"/>
    <w:rsid w:val="00722195"/>
    <w:rsid w:val="00730BDE"/>
    <w:rsid w:val="007310E6"/>
    <w:rsid w:val="00734585"/>
    <w:rsid w:val="007357F6"/>
    <w:rsid w:val="00737E39"/>
    <w:rsid w:val="00741270"/>
    <w:rsid w:val="00741FFB"/>
    <w:rsid w:val="00745BC1"/>
    <w:rsid w:val="00750FD4"/>
    <w:rsid w:val="00754D63"/>
    <w:rsid w:val="007616CF"/>
    <w:rsid w:val="00765BB9"/>
    <w:rsid w:val="00774118"/>
    <w:rsid w:val="00792647"/>
    <w:rsid w:val="0079527D"/>
    <w:rsid w:val="007964D1"/>
    <w:rsid w:val="007A2453"/>
    <w:rsid w:val="007C310D"/>
    <w:rsid w:val="007D19A4"/>
    <w:rsid w:val="007D2F72"/>
    <w:rsid w:val="007D6A82"/>
    <w:rsid w:val="007E14F9"/>
    <w:rsid w:val="007F217A"/>
    <w:rsid w:val="00801E6A"/>
    <w:rsid w:val="00803088"/>
    <w:rsid w:val="00811C85"/>
    <w:rsid w:val="00813AEA"/>
    <w:rsid w:val="008206BF"/>
    <w:rsid w:val="0083608B"/>
    <w:rsid w:val="00836C63"/>
    <w:rsid w:val="008407DF"/>
    <w:rsid w:val="00856872"/>
    <w:rsid w:val="008609C0"/>
    <w:rsid w:val="0086218D"/>
    <w:rsid w:val="00895FB1"/>
    <w:rsid w:val="00897DD9"/>
    <w:rsid w:val="008A06B9"/>
    <w:rsid w:val="008A121B"/>
    <w:rsid w:val="008A531B"/>
    <w:rsid w:val="008A6178"/>
    <w:rsid w:val="008B1CAE"/>
    <w:rsid w:val="008B7C74"/>
    <w:rsid w:val="008B7FA1"/>
    <w:rsid w:val="008C20DE"/>
    <w:rsid w:val="008C26FF"/>
    <w:rsid w:val="008C3D20"/>
    <w:rsid w:val="008C5774"/>
    <w:rsid w:val="008C7255"/>
    <w:rsid w:val="008D15F5"/>
    <w:rsid w:val="008E25CE"/>
    <w:rsid w:val="008E52E3"/>
    <w:rsid w:val="008E6658"/>
    <w:rsid w:val="008F7C34"/>
    <w:rsid w:val="00902461"/>
    <w:rsid w:val="00903687"/>
    <w:rsid w:val="009039F8"/>
    <w:rsid w:val="009045A9"/>
    <w:rsid w:val="00907B5D"/>
    <w:rsid w:val="00910D21"/>
    <w:rsid w:val="00914D9E"/>
    <w:rsid w:val="00917833"/>
    <w:rsid w:val="0092330D"/>
    <w:rsid w:val="00924AE5"/>
    <w:rsid w:val="009259EE"/>
    <w:rsid w:val="00927462"/>
    <w:rsid w:val="00930472"/>
    <w:rsid w:val="00932C7D"/>
    <w:rsid w:val="00933C48"/>
    <w:rsid w:val="00935263"/>
    <w:rsid w:val="009472F6"/>
    <w:rsid w:val="009526F4"/>
    <w:rsid w:val="00956690"/>
    <w:rsid w:val="009603A3"/>
    <w:rsid w:val="00963EFF"/>
    <w:rsid w:val="00972507"/>
    <w:rsid w:val="00973CA5"/>
    <w:rsid w:val="00975CEE"/>
    <w:rsid w:val="009826BD"/>
    <w:rsid w:val="009918DE"/>
    <w:rsid w:val="00991B8B"/>
    <w:rsid w:val="0099341A"/>
    <w:rsid w:val="00993B11"/>
    <w:rsid w:val="0099430A"/>
    <w:rsid w:val="009A0B9B"/>
    <w:rsid w:val="009A5AD6"/>
    <w:rsid w:val="009B5E7E"/>
    <w:rsid w:val="009C068A"/>
    <w:rsid w:val="009C13B3"/>
    <w:rsid w:val="009C145D"/>
    <w:rsid w:val="009C48E7"/>
    <w:rsid w:val="009E098C"/>
    <w:rsid w:val="009E6CDA"/>
    <w:rsid w:val="009F0BAC"/>
    <w:rsid w:val="009F0E74"/>
    <w:rsid w:val="009F224A"/>
    <w:rsid w:val="009F2927"/>
    <w:rsid w:val="009F6C55"/>
    <w:rsid w:val="00A053D8"/>
    <w:rsid w:val="00A07842"/>
    <w:rsid w:val="00A20106"/>
    <w:rsid w:val="00A2088A"/>
    <w:rsid w:val="00A20ECD"/>
    <w:rsid w:val="00A2101C"/>
    <w:rsid w:val="00A2262C"/>
    <w:rsid w:val="00A32D27"/>
    <w:rsid w:val="00A363FB"/>
    <w:rsid w:val="00A36B68"/>
    <w:rsid w:val="00A43256"/>
    <w:rsid w:val="00A43CE7"/>
    <w:rsid w:val="00A43FFB"/>
    <w:rsid w:val="00A4733F"/>
    <w:rsid w:val="00A5036C"/>
    <w:rsid w:val="00A5299F"/>
    <w:rsid w:val="00A67BBE"/>
    <w:rsid w:val="00A76578"/>
    <w:rsid w:val="00A76BFE"/>
    <w:rsid w:val="00A81053"/>
    <w:rsid w:val="00A82025"/>
    <w:rsid w:val="00A82765"/>
    <w:rsid w:val="00A90E8B"/>
    <w:rsid w:val="00AA6EFB"/>
    <w:rsid w:val="00AB0C28"/>
    <w:rsid w:val="00AB1F3D"/>
    <w:rsid w:val="00AB6803"/>
    <w:rsid w:val="00AC3BAF"/>
    <w:rsid w:val="00AD17DF"/>
    <w:rsid w:val="00AD5177"/>
    <w:rsid w:val="00AD7B8A"/>
    <w:rsid w:val="00AE2E02"/>
    <w:rsid w:val="00AE557D"/>
    <w:rsid w:val="00AF2764"/>
    <w:rsid w:val="00AF35BD"/>
    <w:rsid w:val="00AF3DBB"/>
    <w:rsid w:val="00AF48E3"/>
    <w:rsid w:val="00B02902"/>
    <w:rsid w:val="00B1157A"/>
    <w:rsid w:val="00B305DE"/>
    <w:rsid w:val="00B30F0F"/>
    <w:rsid w:val="00B32C83"/>
    <w:rsid w:val="00B33AD9"/>
    <w:rsid w:val="00B54F31"/>
    <w:rsid w:val="00B63DB8"/>
    <w:rsid w:val="00B6584E"/>
    <w:rsid w:val="00B726DD"/>
    <w:rsid w:val="00B75CE3"/>
    <w:rsid w:val="00B76902"/>
    <w:rsid w:val="00B77239"/>
    <w:rsid w:val="00B817FF"/>
    <w:rsid w:val="00B81B64"/>
    <w:rsid w:val="00B87445"/>
    <w:rsid w:val="00B87C44"/>
    <w:rsid w:val="00B92B31"/>
    <w:rsid w:val="00BB0011"/>
    <w:rsid w:val="00BB183C"/>
    <w:rsid w:val="00BB5DB5"/>
    <w:rsid w:val="00BC00F1"/>
    <w:rsid w:val="00BC3537"/>
    <w:rsid w:val="00BC3686"/>
    <w:rsid w:val="00BC394B"/>
    <w:rsid w:val="00BC3A0D"/>
    <w:rsid w:val="00BE5BD4"/>
    <w:rsid w:val="00BE723A"/>
    <w:rsid w:val="00BF0FF6"/>
    <w:rsid w:val="00BF5EEF"/>
    <w:rsid w:val="00C035BC"/>
    <w:rsid w:val="00C055DA"/>
    <w:rsid w:val="00C15C16"/>
    <w:rsid w:val="00C20937"/>
    <w:rsid w:val="00C21642"/>
    <w:rsid w:val="00C22F4F"/>
    <w:rsid w:val="00C23742"/>
    <w:rsid w:val="00C23819"/>
    <w:rsid w:val="00C264BC"/>
    <w:rsid w:val="00C27183"/>
    <w:rsid w:val="00C338DB"/>
    <w:rsid w:val="00C37001"/>
    <w:rsid w:val="00C3789A"/>
    <w:rsid w:val="00C4391D"/>
    <w:rsid w:val="00C451EE"/>
    <w:rsid w:val="00C47718"/>
    <w:rsid w:val="00C5114F"/>
    <w:rsid w:val="00C548CF"/>
    <w:rsid w:val="00C54C06"/>
    <w:rsid w:val="00C560A5"/>
    <w:rsid w:val="00C563B0"/>
    <w:rsid w:val="00C5675E"/>
    <w:rsid w:val="00C60DED"/>
    <w:rsid w:val="00C67E96"/>
    <w:rsid w:val="00C82F1C"/>
    <w:rsid w:val="00C9289E"/>
    <w:rsid w:val="00C97B26"/>
    <w:rsid w:val="00CA74DC"/>
    <w:rsid w:val="00CB4144"/>
    <w:rsid w:val="00CB6197"/>
    <w:rsid w:val="00CD3347"/>
    <w:rsid w:val="00CD4EDB"/>
    <w:rsid w:val="00CE0069"/>
    <w:rsid w:val="00CF5580"/>
    <w:rsid w:val="00D00872"/>
    <w:rsid w:val="00D01DA3"/>
    <w:rsid w:val="00D022B7"/>
    <w:rsid w:val="00D05D7B"/>
    <w:rsid w:val="00D07519"/>
    <w:rsid w:val="00D201B5"/>
    <w:rsid w:val="00D26571"/>
    <w:rsid w:val="00D3086A"/>
    <w:rsid w:val="00D32A51"/>
    <w:rsid w:val="00D353BF"/>
    <w:rsid w:val="00D42FC5"/>
    <w:rsid w:val="00D548F9"/>
    <w:rsid w:val="00D579E5"/>
    <w:rsid w:val="00D61CAA"/>
    <w:rsid w:val="00D62959"/>
    <w:rsid w:val="00D81885"/>
    <w:rsid w:val="00D81A1F"/>
    <w:rsid w:val="00D85334"/>
    <w:rsid w:val="00D92144"/>
    <w:rsid w:val="00D93D66"/>
    <w:rsid w:val="00D97629"/>
    <w:rsid w:val="00DA0546"/>
    <w:rsid w:val="00DA4B2D"/>
    <w:rsid w:val="00DB2AB5"/>
    <w:rsid w:val="00DB5291"/>
    <w:rsid w:val="00DC0E0D"/>
    <w:rsid w:val="00DC1E7F"/>
    <w:rsid w:val="00DD663A"/>
    <w:rsid w:val="00DE5394"/>
    <w:rsid w:val="00DE57B3"/>
    <w:rsid w:val="00DE5D40"/>
    <w:rsid w:val="00DF0A6D"/>
    <w:rsid w:val="00E006E8"/>
    <w:rsid w:val="00E00AD0"/>
    <w:rsid w:val="00E014C6"/>
    <w:rsid w:val="00E032E5"/>
    <w:rsid w:val="00E10779"/>
    <w:rsid w:val="00E216EA"/>
    <w:rsid w:val="00E250DE"/>
    <w:rsid w:val="00E31B98"/>
    <w:rsid w:val="00E33668"/>
    <w:rsid w:val="00E33CB0"/>
    <w:rsid w:val="00E40157"/>
    <w:rsid w:val="00E42A02"/>
    <w:rsid w:val="00E60C76"/>
    <w:rsid w:val="00E62D79"/>
    <w:rsid w:val="00E62F12"/>
    <w:rsid w:val="00E72F14"/>
    <w:rsid w:val="00E7423C"/>
    <w:rsid w:val="00E76173"/>
    <w:rsid w:val="00E775B0"/>
    <w:rsid w:val="00E8312C"/>
    <w:rsid w:val="00E85B57"/>
    <w:rsid w:val="00E86893"/>
    <w:rsid w:val="00E9241A"/>
    <w:rsid w:val="00E926BF"/>
    <w:rsid w:val="00E9636B"/>
    <w:rsid w:val="00EA526C"/>
    <w:rsid w:val="00EA750E"/>
    <w:rsid w:val="00EC66BE"/>
    <w:rsid w:val="00ED0B6D"/>
    <w:rsid w:val="00EE0C1D"/>
    <w:rsid w:val="00EE260F"/>
    <w:rsid w:val="00F029D8"/>
    <w:rsid w:val="00F03E95"/>
    <w:rsid w:val="00F04DD3"/>
    <w:rsid w:val="00F051CD"/>
    <w:rsid w:val="00F05A60"/>
    <w:rsid w:val="00F20C0D"/>
    <w:rsid w:val="00F24738"/>
    <w:rsid w:val="00F301AF"/>
    <w:rsid w:val="00F328F7"/>
    <w:rsid w:val="00F35D1E"/>
    <w:rsid w:val="00F41E96"/>
    <w:rsid w:val="00F4240D"/>
    <w:rsid w:val="00F429F5"/>
    <w:rsid w:val="00F44B64"/>
    <w:rsid w:val="00F47230"/>
    <w:rsid w:val="00F62912"/>
    <w:rsid w:val="00F62A50"/>
    <w:rsid w:val="00F661D7"/>
    <w:rsid w:val="00F66859"/>
    <w:rsid w:val="00F7343F"/>
    <w:rsid w:val="00F762A3"/>
    <w:rsid w:val="00F76BEC"/>
    <w:rsid w:val="00F8140E"/>
    <w:rsid w:val="00F82D5E"/>
    <w:rsid w:val="00F90E99"/>
    <w:rsid w:val="00F91927"/>
    <w:rsid w:val="00F92DCC"/>
    <w:rsid w:val="00F93438"/>
    <w:rsid w:val="00F94EBC"/>
    <w:rsid w:val="00FA1270"/>
    <w:rsid w:val="00FA22C1"/>
    <w:rsid w:val="00FA4742"/>
    <w:rsid w:val="00FB03BA"/>
    <w:rsid w:val="00FB372D"/>
    <w:rsid w:val="00FC1C82"/>
    <w:rsid w:val="00FC399F"/>
    <w:rsid w:val="00FC42D6"/>
    <w:rsid w:val="00FC51E0"/>
    <w:rsid w:val="00FC590A"/>
    <w:rsid w:val="00FC6D81"/>
    <w:rsid w:val="00FD3192"/>
    <w:rsid w:val="00FE21FA"/>
    <w:rsid w:val="00FE2E3F"/>
    <w:rsid w:val="00FE61A0"/>
    <w:rsid w:val="00FE76B4"/>
    <w:rsid w:val="00FF1364"/>
    <w:rsid w:val="00FF6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6C7EF6"/>
  <w15:chartTrackingRefBased/>
  <w15:docId w15:val="{0907EE11-3D44-7B41-823C-A475ED2E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pPr>
        <w:spacing w:line="480" w:lineRule="auto"/>
        <w:ind w:firstLine="1440"/>
      </w:pPr>
    </w:pPrDefault>
  </w:docDefaults>
  <w:latentStyles w:defLockedState="0" w:defUIPriority="99" w:defSemiHidden="0" w:defUnhideWhenUsed="0" w:defQFormat="0" w:count="376">
    <w:lsdException w:name="Normal" w:uiPriority="0" w:qFormat="1"/>
    <w:lsdException w:name="heading 1" w:semiHidden="1" w:uiPriority="9" w:unhideWhenUsed="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9"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6"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46D7"/>
    <w:pPr>
      <w:spacing w:line="240" w:lineRule="auto"/>
      <w:ind w:firstLine="0"/>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semiHidden/>
    <w:unhideWhenUsed/>
    <w:pPr>
      <w:keepNext/>
      <w:keepLines/>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pPr>
      <w:keepNext/>
      <w:keepLines/>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895FB1"/>
    <w:pPr>
      <w:keepNext/>
      <w:keepLines/>
      <w:spacing w:before="40"/>
      <w:outlineLvl w:val="2"/>
    </w:pPr>
    <w:rPr>
      <w:rFonts w:asciiTheme="majorHAnsi" w:eastAsiaTheme="majorEastAsia" w:hAnsiTheme="majorHAnsi" w:cstheme="majorBidi"/>
      <w:color w:val="202F69" w:themeColor="accent1" w:themeShade="7F"/>
    </w:rPr>
  </w:style>
  <w:style w:type="paragraph" w:styleId="Heading4">
    <w:name w:val="heading 4"/>
    <w:basedOn w:val="Normal"/>
    <w:next w:val="Normal"/>
    <w:link w:val="Heading4Char"/>
    <w:uiPriority w:val="9"/>
    <w:semiHidden/>
    <w:unhideWhenUsed/>
    <w:qFormat/>
    <w:rsid w:val="00663196"/>
    <w:pPr>
      <w:keepNext/>
      <w:keepLines/>
      <w:spacing w:before="40"/>
      <w:outlineLvl w:val="3"/>
    </w:pPr>
    <w:rPr>
      <w:rFonts w:asciiTheme="majorHAnsi" w:eastAsiaTheme="majorEastAsia" w:hAnsiTheme="majorHAnsi" w:cstheme="majorBidi"/>
      <w:i/>
      <w:iCs/>
      <w:color w:val="31479E" w:themeColor="accent1" w:themeShade="BF"/>
    </w:rPr>
  </w:style>
  <w:style w:type="paragraph" w:styleId="Heading5">
    <w:name w:val="heading 5"/>
    <w:basedOn w:val="Normal"/>
    <w:next w:val="Normal"/>
    <w:link w:val="Heading5Char"/>
    <w:uiPriority w:val="9"/>
    <w:semiHidden/>
    <w:unhideWhenUsed/>
    <w:qFormat/>
    <w:rsid w:val="00663196"/>
    <w:pPr>
      <w:keepNext/>
      <w:keepLines/>
      <w:spacing w:before="40"/>
      <w:outlineLvl w:val="4"/>
    </w:pPr>
    <w:rPr>
      <w:rFonts w:asciiTheme="majorHAnsi" w:eastAsiaTheme="majorEastAsia" w:hAnsiTheme="majorHAnsi" w:cstheme="majorBidi"/>
      <w:color w:val="31479E" w:themeColor="accent1" w:themeShade="BF"/>
    </w:rPr>
  </w:style>
  <w:style w:type="paragraph" w:styleId="Heading6">
    <w:name w:val="heading 6"/>
    <w:basedOn w:val="Normal"/>
    <w:next w:val="Normal"/>
    <w:link w:val="Heading6Char"/>
    <w:uiPriority w:val="9"/>
    <w:semiHidden/>
    <w:unhideWhenUsed/>
    <w:qFormat/>
    <w:rsid w:val="00895FB1"/>
    <w:pPr>
      <w:keepNext/>
      <w:keepLines/>
      <w:spacing w:before="40"/>
      <w:outlineLvl w:val="5"/>
    </w:pPr>
    <w:rPr>
      <w:rFonts w:asciiTheme="majorHAnsi" w:eastAsiaTheme="majorEastAsia" w:hAnsiTheme="majorHAnsi" w:cstheme="majorBidi"/>
      <w:color w:val="202F69" w:themeColor="accent1" w:themeShade="7F"/>
    </w:rPr>
  </w:style>
  <w:style w:type="paragraph" w:styleId="Heading7">
    <w:name w:val="heading 7"/>
    <w:basedOn w:val="Normal"/>
    <w:next w:val="Normal"/>
    <w:link w:val="Heading7Char"/>
    <w:uiPriority w:val="9"/>
    <w:semiHidden/>
    <w:unhideWhenUsed/>
    <w:qFormat/>
    <w:rsid w:val="00895FB1"/>
    <w:pPr>
      <w:keepNext/>
      <w:keepLines/>
      <w:spacing w:before="40"/>
      <w:outlineLvl w:val="6"/>
    </w:pPr>
    <w:rPr>
      <w:rFonts w:asciiTheme="majorHAnsi" w:eastAsiaTheme="majorEastAsia" w:hAnsiTheme="majorHAnsi" w:cstheme="majorBidi"/>
      <w:i/>
      <w:iCs/>
      <w:color w:val="202F69" w:themeColor="accent1" w:themeShade="7F"/>
    </w:rPr>
  </w:style>
  <w:style w:type="paragraph" w:styleId="Heading8">
    <w:name w:val="heading 8"/>
    <w:basedOn w:val="Normal"/>
    <w:next w:val="Normal"/>
    <w:link w:val="Heading8Char"/>
    <w:uiPriority w:val="9"/>
    <w:semiHidden/>
    <w:unhideWhenUsed/>
    <w:qFormat/>
    <w:rsid w:val="00895FB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6319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2"/>
    <w:qFormat/>
    <w:rPr>
      <w:caps/>
    </w:rPr>
  </w:style>
  <w:style w:type="character" w:customStyle="1" w:styleId="FooterChar">
    <w:name w:val="Footer Char"/>
    <w:basedOn w:val="DefaultParagraphFont"/>
    <w:link w:val="Footer"/>
    <w:uiPriority w:val="2"/>
    <w:rPr>
      <w:caps/>
    </w:rPr>
  </w:style>
  <w:style w:type="table" w:styleId="TableGrid">
    <w:name w:val="Table Grid"/>
    <w:basedOn w:val="Table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ies">
    <w:name w:val="Parties"/>
    <w:basedOn w:val="Normal"/>
    <w:link w:val="PartiesChar"/>
    <w:uiPriority w:val="1"/>
    <w:qFormat/>
    <w:pPr>
      <w:spacing w:after="200"/>
    </w:pPr>
    <w:rPr>
      <w:rFonts w:asciiTheme="majorHAnsi" w:eastAsiaTheme="majorEastAsia" w:hAnsiTheme="majorHAnsi" w:cstheme="majorBidi"/>
      <w:caps/>
    </w:rPr>
  </w:style>
  <w:style w:type="paragraph" w:customStyle="1" w:styleId="Pleadingtitle">
    <w:name w:val="Pleading title"/>
    <w:basedOn w:val="Normal"/>
    <w:link w:val="PleadingtitleChar"/>
    <w:uiPriority w:val="1"/>
    <w:qFormat/>
    <w:rPr>
      <w:caps/>
    </w:rPr>
  </w:style>
  <w:style w:type="character" w:customStyle="1" w:styleId="PleadingtitleChar">
    <w:name w:val="Pleading title Char"/>
    <w:basedOn w:val="DefaultParagraphFont"/>
    <w:link w:val="Pleadingtitle"/>
    <w:uiPriority w:val="1"/>
    <w:rPr>
      <w:caps/>
    </w:rPr>
  </w:style>
  <w:style w:type="character" w:customStyle="1" w:styleId="PartiesChar">
    <w:name w:val="Parties Char"/>
    <w:basedOn w:val="DefaultParagraphFont"/>
    <w:link w:val="Parties"/>
    <w:uiPriority w:val="1"/>
    <w:rPr>
      <w:rFonts w:asciiTheme="majorHAnsi" w:eastAsiaTheme="majorEastAsia" w:hAnsiTheme="majorHAnsi" w:cstheme="majorBidi"/>
      <w:caps/>
    </w:rPr>
  </w:style>
  <w:style w:type="character" w:styleId="PlaceholderText">
    <w:name w:val="Placeholder Text"/>
    <w:basedOn w:val="DefaultParagraphFont"/>
    <w:uiPriority w:val="99"/>
    <w:semiHidden/>
    <w:rPr>
      <w:color w:val="808080"/>
    </w:rPr>
  </w:style>
  <w:style w:type="paragraph" w:customStyle="1" w:styleId="CourtName">
    <w:name w:val="Court Name"/>
    <w:basedOn w:val="Normal"/>
    <w:link w:val="CourtNameChar"/>
    <w:uiPriority w:val="1"/>
    <w:qFormat/>
    <w:pPr>
      <w:spacing w:before="240"/>
      <w:contextualSpacing/>
      <w:jc w:val="center"/>
    </w:pPr>
    <w:rPr>
      <w:caps/>
    </w:rPr>
  </w:style>
  <w:style w:type="character" w:customStyle="1" w:styleId="Heading1Char">
    <w:name w:val="Heading 1 Char"/>
    <w:basedOn w:val="DefaultParagraphFont"/>
    <w:link w:val="Heading1"/>
    <w:uiPriority w:val="9"/>
    <w:semiHidden/>
    <w:rPr>
      <w:rFonts w:asciiTheme="majorHAnsi" w:eastAsiaTheme="majorEastAsia" w:hAnsiTheme="majorHAnsi" w:cstheme="majorBidi"/>
      <w:sz w:val="32"/>
      <w:szCs w:val="32"/>
    </w:rPr>
  </w:style>
  <w:style w:type="paragraph" w:customStyle="1" w:styleId="AttorneyName">
    <w:name w:val="Attorney Name"/>
    <w:basedOn w:val="Normal"/>
    <w:link w:val="AttorneyNameChar"/>
    <w:uiPriority w:val="1"/>
    <w:qFormat/>
    <w:rsid w:val="00396944"/>
    <w:pPr>
      <w:contextualSpacing/>
    </w:pPr>
  </w:style>
  <w:style w:type="paragraph" w:customStyle="1" w:styleId="LineNumbers">
    <w:name w:val="Line Numbers"/>
    <w:basedOn w:val="Normal"/>
    <w:uiPriority w:val="1"/>
    <w:qFormat/>
    <w:pPr>
      <w:jc w:val="right"/>
    </w:pPr>
  </w:style>
  <w:style w:type="paragraph" w:customStyle="1" w:styleId="CaseNo">
    <w:name w:val="Case No."/>
    <w:basedOn w:val="Normal"/>
    <w:link w:val="CaseNoChar"/>
    <w:uiPriority w:val="1"/>
    <w:qFormat/>
    <w:pPr>
      <w:spacing w:after="640"/>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sz w:val="26"/>
      <w:szCs w:val="26"/>
    </w:rPr>
  </w:style>
  <w:style w:type="character" w:customStyle="1" w:styleId="AttorneyNameChar">
    <w:name w:val="Attorney Name Char"/>
    <w:basedOn w:val="DefaultParagraphFont"/>
    <w:link w:val="AttorneyName"/>
    <w:uiPriority w:val="1"/>
    <w:rsid w:val="00396944"/>
  </w:style>
  <w:style w:type="character" w:customStyle="1" w:styleId="CourtNameChar">
    <w:name w:val="Court Name Char"/>
    <w:basedOn w:val="DefaultParagraphFont"/>
    <w:link w:val="CourtName"/>
    <w:uiPriority w:val="1"/>
    <w:rPr>
      <w:caps/>
    </w:rPr>
  </w:style>
  <w:style w:type="character" w:customStyle="1" w:styleId="CaseNoChar">
    <w:name w:val="Case No. Char"/>
    <w:basedOn w:val="DefaultParagraphFont"/>
    <w:link w:val="CaseNo"/>
    <w:uiPriority w:val="1"/>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eastAsia="Times New Roman" w:cs="Times New Roman"/>
      <w:sz w:val="20"/>
      <w:szCs w:val="20"/>
    </w:rPr>
  </w:style>
  <w:style w:type="paragraph" w:styleId="NoSpacing">
    <w:name w:val="No Spacing"/>
    <w:uiPriority w:val="1"/>
    <w:unhideWhenUsed/>
    <w:qFormat/>
    <w:pPr>
      <w:widowControl w:val="0"/>
      <w:spacing w:line="240" w:lineRule="auto"/>
      <w:ind w:firstLine="0"/>
    </w:pPr>
    <w:rPr>
      <w:rFonts w:eastAsia="Times New Roman" w:cs="Times New Roman"/>
    </w:rPr>
  </w:style>
  <w:style w:type="paragraph" w:styleId="Date">
    <w:name w:val="Date"/>
    <w:basedOn w:val="Normal"/>
    <w:next w:val="Normal"/>
    <w:link w:val="DateChar"/>
    <w:uiPriority w:val="1"/>
    <w:unhideWhenUsed/>
    <w:qFormat/>
    <w:rsid w:val="003A65EA"/>
    <w:pPr>
      <w:spacing w:after="540"/>
    </w:pPr>
  </w:style>
  <w:style w:type="character" w:customStyle="1" w:styleId="DateChar">
    <w:name w:val="Date Char"/>
    <w:basedOn w:val="DefaultParagraphFont"/>
    <w:link w:val="Date"/>
    <w:uiPriority w:val="1"/>
    <w:rsid w:val="003A65EA"/>
  </w:style>
  <w:style w:type="character" w:customStyle="1" w:styleId="Heading4Char">
    <w:name w:val="Heading 4 Char"/>
    <w:basedOn w:val="DefaultParagraphFont"/>
    <w:link w:val="Heading4"/>
    <w:uiPriority w:val="9"/>
    <w:semiHidden/>
    <w:rsid w:val="00663196"/>
    <w:rPr>
      <w:rFonts w:asciiTheme="majorHAnsi" w:eastAsiaTheme="majorEastAsia" w:hAnsiTheme="majorHAnsi" w:cstheme="majorBidi"/>
      <w:i/>
      <w:iCs/>
      <w:color w:val="31479E" w:themeColor="accent1" w:themeShade="BF"/>
    </w:rPr>
  </w:style>
  <w:style w:type="character" w:customStyle="1" w:styleId="Heading5Char">
    <w:name w:val="Heading 5 Char"/>
    <w:basedOn w:val="DefaultParagraphFont"/>
    <w:link w:val="Heading5"/>
    <w:uiPriority w:val="9"/>
    <w:semiHidden/>
    <w:rsid w:val="00663196"/>
    <w:rPr>
      <w:rFonts w:asciiTheme="majorHAnsi" w:eastAsiaTheme="majorEastAsia" w:hAnsiTheme="majorHAnsi" w:cstheme="majorBidi"/>
      <w:color w:val="31479E" w:themeColor="accent1" w:themeShade="BF"/>
    </w:rPr>
  </w:style>
  <w:style w:type="character" w:customStyle="1" w:styleId="Heading9Char">
    <w:name w:val="Heading 9 Char"/>
    <w:basedOn w:val="DefaultParagraphFont"/>
    <w:link w:val="Heading9"/>
    <w:uiPriority w:val="9"/>
    <w:semiHidden/>
    <w:rsid w:val="00663196"/>
    <w:rPr>
      <w:rFonts w:asciiTheme="majorHAnsi" w:eastAsiaTheme="majorEastAsia" w:hAnsiTheme="majorHAnsi" w:cstheme="majorBidi"/>
      <w:i/>
      <w:iCs/>
      <w:color w:val="272727" w:themeColor="text1" w:themeTint="D8"/>
      <w:sz w:val="21"/>
      <w:szCs w:val="21"/>
    </w:rPr>
  </w:style>
  <w:style w:type="character" w:styleId="IntenseEmphasis">
    <w:name w:val="Intense Emphasis"/>
    <w:basedOn w:val="DefaultParagraphFont"/>
    <w:uiPriority w:val="21"/>
    <w:semiHidden/>
    <w:unhideWhenUsed/>
    <w:qFormat/>
    <w:rsid w:val="00663196"/>
    <w:rPr>
      <w:i/>
      <w:iCs/>
      <w:color w:val="31479E" w:themeColor="accent1" w:themeShade="BF"/>
    </w:rPr>
  </w:style>
  <w:style w:type="paragraph" w:styleId="IntenseQuote">
    <w:name w:val="Intense Quote"/>
    <w:basedOn w:val="Normal"/>
    <w:next w:val="Normal"/>
    <w:link w:val="IntenseQuoteChar"/>
    <w:uiPriority w:val="30"/>
    <w:semiHidden/>
    <w:unhideWhenUsed/>
    <w:qFormat/>
    <w:rsid w:val="00663196"/>
    <w:pPr>
      <w:pBdr>
        <w:top w:val="single" w:sz="4" w:space="10" w:color="31479E" w:themeColor="accent1" w:themeShade="BF"/>
        <w:bottom w:val="single" w:sz="4" w:space="10" w:color="31479E" w:themeColor="accent1" w:themeShade="BF"/>
      </w:pBdr>
      <w:spacing w:before="360" w:after="360"/>
      <w:ind w:left="864" w:right="864"/>
      <w:jc w:val="center"/>
    </w:pPr>
    <w:rPr>
      <w:i/>
      <w:iCs/>
      <w:color w:val="31479E" w:themeColor="accent1" w:themeShade="BF"/>
    </w:rPr>
  </w:style>
  <w:style w:type="character" w:customStyle="1" w:styleId="IntenseQuoteChar">
    <w:name w:val="Intense Quote Char"/>
    <w:basedOn w:val="DefaultParagraphFont"/>
    <w:link w:val="IntenseQuote"/>
    <w:uiPriority w:val="30"/>
    <w:semiHidden/>
    <w:rsid w:val="00663196"/>
    <w:rPr>
      <w:i/>
      <w:iCs/>
      <w:color w:val="31479E" w:themeColor="accent1" w:themeShade="BF"/>
    </w:rPr>
  </w:style>
  <w:style w:type="character" w:styleId="IntenseReference">
    <w:name w:val="Intense Reference"/>
    <w:basedOn w:val="DefaultParagraphFont"/>
    <w:uiPriority w:val="32"/>
    <w:semiHidden/>
    <w:unhideWhenUsed/>
    <w:qFormat/>
    <w:rsid w:val="00663196"/>
    <w:rPr>
      <w:b/>
      <w:bCs/>
      <w:caps w:val="0"/>
      <w:smallCaps/>
      <w:color w:val="31479E" w:themeColor="accent1" w:themeShade="BF"/>
      <w:spacing w:val="5"/>
    </w:rPr>
  </w:style>
  <w:style w:type="paragraph" w:styleId="BlockText">
    <w:name w:val="Block Text"/>
    <w:basedOn w:val="Normal"/>
    <w:uiPriority w:val="99"/>
    <w:semiHidden/>
    <w:unhideWhenUsed/>
    <w:rsid w:val="00663196"/>
    <w:pPr>
      <w:pBdr>
        <w:top w:val="single" w:sz="2" w:space="10" w:color="31479E" w:themeColor="accent1" w:themeShade="BF"/>
        <w:left w:val="single" w:sz="2" w:space="10" w:color="31479E" w:themeColor="accent1" w:themeShade="BF"/>
        <w:bottom w:val="single" w:sz="2" w:space="10" w:color="31479E" w:themeColor="accent1" w:themeShade="BF"/>
        <w:right w:val="single" w:sz="2" w:space="10" w:color="31479E" w:themeColor="accent1" w:themeShade="BF"/>
      </w:pBdr>
      <w:ind w:left="1152" w:right="1152"/>
    </w:pPr>
    <w:rPr>
      <w:i/>
      <w:iCs/>
      <w:color w:val="31479E" w:themeColor="accent1" w:themeShade="BF"/>
    </w:rPr>
  </w:style>
  <w:style w:type="character" w:styleId="FollowedHyperlink">
    <w:name w:val="FollowedHyperlink"/>
    <w:basedOn w:val="DefaultParagraphFont"/>
    <w:uiPriority w:val="99"/>
    <w:semiHidden/>
    <w:unhideWhenUsed/>
    <w:rsid w:val="00663196"/>
    <w:rPr>
      <w:color w:val="0B769D" w:themeColor="accent2" w:themeShade="80"/>
      <w:u w:val="single"/>
    </w:rPr>
  </w:style>
  <w:style w:type="character" w:styleId="Hyperlink">
    <w:name w:val="Hyperlink"/>
    <w:basedOn w:val="DefaultParagraphFont"/>
    <w:uiPriority w:val="99"/>
    <w:unhideWhenUsed/>
    <w:rsid w:val="00663196"/>
    <w:rPr>
      <w:color w:val="23735D" w:themeColor="accent4" w:themeShade="80"/>
      <w:u w:val="single"/>
    </w:rPr>
  </w:style>
  <w:style w:type="character" w:customStyle="1" w:styleId="UnresolvedMention1">
    <w:name w:val="Unresolved Mention1"/>
    <w:basedOn w:val="DefaultParagraphFont"/>
    <w:uiPriority w:val="99"/>
    <w:semiHidden/>
    <w:unhideWhenUsed/>
    <w:rsid w:val="00663196"/>
    <w:rPr>
      <w:color w:val="595959" w:themeColor="text1" w:themeTint="A6"/>
      <w:shd w:val="clear" w:color="auto" w:fill="E6E6E6"/>
    </w:rPr>
  </w:style>
  <w:style w:type="character" w:styleId="BookTitle">
    <w:name w:val="Book Title"/>
    <w:basedOn w:val="DefaultParagraphFont"/>
    <w:uiPriority w:val="33"/>
    <w:semiHidden/>
    <w:unhideWhenUsed/>
    <w:qFormat/>
    <w:rsid w:val="00895FB1"/>
    <w:rPr>
      <w:b/>
      <w:bCs/>
      <w:i/>
      <w:iCs/>
      <w:spacing w:val="5"/>
    </w:rPr>
  </w:style>
  <w:style w:type="paragraph" w:styleId="Caption">
    <w:name w:val="caption"/>
    <w:basedOn w:val="Normal"/>
    <w:next w:val="Normal"/>
    <w:uiPriority w:val="35"/>
    <w:semiHidden/>
    <w:unhideWhenUsed/>
    <w:qFormat/>
    <w:rsid w:val="00895FB1"/>
    <w:pPr>
      <w:spacing w:after="200"/>
    </w:pPr>
    <w:rPr>
      <w:i/>
      <w:iCs/>
      <w:color w:val="212745" w:themeColor="text2"/>
      <w:sz w:val="18"/>
      <w:szCs w:val="18"/>
    </w:rPr>
  </w:style>
  <w:style w:type="character" w:styleId="Emphasis">
    <w:name w:val="Emphasis"/>
    <w:basedOn w:val="DefaultParagraphFont"/>
    <w:uiPriority w:val="20"/>
    <w:semiHidden/>
    <w:unhideWhenUsed/>
    <w:qFormat/>
    <w:rsid w:val="00895FB1"/>
    <w:rPr>
      <w:i/>
      <w:iCs/>
    </w:rPr>
  </w:style>
  <w:style w:type="character" w:customStyle="1" w:styleId="Heading3Char">
    <w:name w:val="Heading 3 Char"/>
    <w:basedOn w:val="DefaultParagraphFont"/>
    <w:link w:val="Heading3"/>
    <w:uiPriority w:val="9"/>
    <w:semiHidden/>
    <w:rsid w:val="00895FB1"/>
    <w:rPr>
      <w:rFonts w:asciiTheme="majorHAnsi" w:eastAsiaTheme="majorEastAsia" w:hAnsiTheme="majorHAnsi" w:cstheme="majorBidi"/>
      <w:color w:val="202F69" w:themeColor="accent1" w:themeShade="7F"/>
      <w:sz w:val="24"/>
      <w:szCs w:val="24"/>
    </w:rPr>
  </w:style>
  <w:style w:type="character" w:customStyle="1" w:styleId="Heading6Char">
    <w:name w:val="Heading 6 Char"/>
    <w:basedOn w:val="DefaultParagraphFont"/>
    <w:link w:val="Heading6"/>
    <w:uiPriority w:val="9"/>
    <w:semiHidden/>
    <w:rsid w:val="00895FB1"/>
    <w:rPr>
      <w:rFonts w:asciiTheme="majorHAnsi" w:eastAsiaTheme="majorEastAsia" w:hAnsiTheme="majorHAnsi" w:cstheme="majorBidi"/>
      <w:color w:val="202F69" w:themeColor="accent1" w:themeShade="7F"/>
    </w:rPr>
  </w:style>
  <w:style w:type="character" w:customStyle="1" w:styleId="Heading7Char">
    <w:name w:val="Heading 7 Char"/>
    <w:basedOn w:val="DefaultParagraphFont"/>
    <w:link w:val="Heading7"/>
    <w:uiPriority w:val="9"/>
    <w:semiHidden/>
    <w:rsid w:val="00895FB1"/>
    <w:rPr>
      <w:rFonts w:asciiTheme="majorHAnsi" w:eastAsiaTheme="majorEastAsia" w:hAnsiTheme="majorHAnsi" w:cstheme="majorBidi"/>
      <w:i/>
      <w:iCs/>
      <w:color w:val="202F69" w:themeColor="accent1" w:themeShade="7F"/>
    </w:rPr>
  </w:style>
  <w:style w:type="character" w:customStyle="1" w:styleId="Heading8Char">
    <w:name w:val="Heading 8 Char"/>
    <w:basedOn w:val="DefaultParagraphFont"/>
    <w:link w:val="Heading8"/>
    <w:uiPriority w:val="9"/>
    <w:semiHidden/>
    <w:rsid w:val="00895FB1"/>
    <w:rPr>
      <w:rFonts w:asciiTheme="majorHAnsi" w:eastAsiaTheme="majorEastAsia" w:hAnsiTheme="majorHAnsi" w:cstheme="majorBidi"/>
      <w:color w:val="272727" w:themeColor="text1" w:themeTint="D8"/>
      <w:sz w:val="21"/>
      <w:szCs w:val="21"/>
    </w:rPr>
  </w:style>
  <w:style w:type="paragraph" w:styleId="ListParagraph">
    <w:name w:val="List Paragraph"/>
    <w:basedOn w:val="Normal"/>
    <w:uiPriority w:val="34"/>
    <w:unhideWhenUsed/>
    <w:qFormat/>
    <w:rsid w:val="00895FB1"/>
    <w:pPr>
      <w:ind w:left="720"/>
      <w:contextualSpacing/>
    </w:pPr>
  </w:style>
  <w:style w:type="paragraph" w:styleId="Quote">
    <w:name w:val="Quote"/>
    <w:basedOn w:val="Normal"/>
    <w:next w:val="Normal"/>
    <w:link w:val="QuoteChar"/>
    <w:uiPriority w:val="29"/>
    <w:semiHidden/>
    <w:unhideWhenUsed/>
    <w:qFormat/>
    <w:rsid w:val="00895FB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895FB1"/>
    <w:rPr>
      <w:i/>
      <w:iCs/>
      <w:color w:val="404040" w:themeColor="text1" w:themeTint="BF"/>
    </w:rPr>
  </w:style>
  <w:style w:type="character" w:styleId="Strong">
    <w:name w:val="Strong"/>
    <w:basedOn w:val="DefaultParagraphFont"/>
    <w:uiPriority w:val="9"/>
    <w:semiHidden/>
    <w:unhideWhenUsed/>
    <w:rsid w:val="00895FB1"/>
    <w:rPr>
      <w:b/>
      <w:bCs/>
    </w:rPr>
  </w:style>
  <w:style w:type="paragraph" w:styleId="Subtitle">
    <w:name w:val="Subtitle"/>
    <w:basedOn w:val="Normal"/>
    <w:next w:val="Normal"/>
    <w:link w:val="SubtitleChar"/>
    <w:uiPriority w:val="11"/>
    <w:semiHidden/>
    <w:unhideWhenUsed/>
    <w:qFormat/>
    <w:rsid w:val="00895FB1"/>
    <w:pPr>
      <w:numPr>
        <w:ilvl w:val="1"/>
      </w:numPr>
      <w:spacing w:after="160"/>
      <w:ind w:firstLine="1440"/>
    </w:pPr>
    <w:rPr>
      <w:color w:val="5A5A5A" w:themeColor="text1" w:themeTint="A5"/>
      <w:spacing w:val="15"/>
      <w:sz w:val="22"/>
      <w:szCs w:val="22"/>
    </w:rPr>
  </w:style>
  <w:style w:type="character" w:customStyle="1" w:styleId="SubtitleChar">
    <w:name w:val="Subtitle Char"/>
    <w:basedOn w:val="DefaultParagraphFont"/>
    <w:link w:val="Subtitle"/>
    <w:uiPriority w:val="11"/>
    <w:semiHidden/>
    <w:rsid w:val="00895FB1"/>
    <w:rPr>
      <w:color w:val="5A5A5A" w:themeColor="text1" w:themeTint="A5"/>
      <w:spacing w:val="15"/>
      <w:sz w:val="22"/>
      <w:szCs w:val="22"/>
    </w:rPr>
  </w:style>
  <w:style w:type="character" w:styleId="SubtleEmphasis">
    <w:name w:val="Subtle Emphasis"/>
    <w:basedOn w:val="DefaultParagraphFont"/>
    <w:uiPriority w:val="19"/>
    <w:semiHidden/>
    <w:unhideWhenUsed/>
    <w:qFormat/>
    <w:rsid w:val="00895FB1"/>
    <w:rPr>
      <w:i/>
      <w:iCs/>
      <w:color w:val="404040" w:themeColor="text1" w:themeTint="BF"/>
    </w:rPr>
  </w:style>
  <w:style w:type="character" w:styleId="SubtleReference">
    <w:name w:val="Subtle Reference"/>
    <w:basedOn w:val="DefaultParagraphFont"/>
    <w:uiPriority w:val="31"/>
    <w:semiHidden/>
    <w:unhideWhenUsed/>
    <w:qFormat/>
    <w:rsid w:val="00895FB1"/>
    <w:rPr>
      <w:smallCaps/>
      <w:color w:val="5A5A5A" w:themeColor="text1" w:themeTint="A5"/>
    </w:rPr>
  </w:style>
  <w:style w:type="paragraph" w:styleId="Title">
    <w:name w:val="Title"/>
    <w:basedOn w:val="Normal"/>
    <w:next w:val="Normal"/>
    <w:link w:val="TitleChar"/>
    <w:uiPriority w:val="10"/>
    <w:semiHidden/>
    <w:unhideWhenUsed/>
    <w:qFormat/>
    <w:rsid w:val="00895FB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895FB1"/>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895FB1"/>
    <w:pPr>
      <w:spacing w:before="240"/>
      <w:outlineLvl w:val="9"/>
    </w:pPr>
    <w:rPr>
      <w:color w:val="31479E" w:themeColor="accent1" w:themeShade="BF"/>
    </w:rPr>
  </w:style>
  <w:style w:type="paragraph" w:customStyle="1" w:styleId="Default">
    <w:name w:val="Default"/>
    <w:rsid w:val="0022377B"/>
    <w:pPr>
      <w:autoSpaceDE w:val="0"/>
      <w:autoSpaceDN w:val="0"/>
      <w:adjustRightInd w:val="0"/>
      <w:spacing w:line="240" w:lineRule="auto"/>
      <w:ind w:firstLine="0"/>
    </w:pPr>
    <w:rPr>
      <w:rFonts w:ascii="Times New Roman" w:eastAsiaTheme="minorHAnsi" w:hAnsi="Times New Roman" w:cs="Times New Roman"/>
      <w:color w:val="000000"/>
      <w:sz w:val="24"/>
      <w:szCs w:val="24"/>
      <w:lang w:eastAsia="en-US"/>
    </w:rPr>
  </w:style>
  <w:style w:type="paragraph" w:styleId="NormalWeb">
    <w:name w:val="Normal (Web)"/>
    <w:basedOn w:val="Normal"/>
    <w:uiPriority w:val="99"/>
    <w:unhideWhenUsed/>
    <w:rsid w:val="00C27183"/>
    <w:pPr>
      <w:spacing w:before="100" w:beforeAutospacing="1" w:after="100" w:afterAutospacing="1"/>
    </w:pPr>
  </w:style>
  <w:style w:type="character" w:styleId="UnresolvedMention">
    <w:name w:val="Unresolved Mention"/>
    <w:basedOn w:val="DefaultParagraphFont"/>
    <w:uiPriority w:val="99"/>
    <w:semiHidden/>
    <w:unhideWhenUsed/>
    <w:rsid w:val="00321E3B"/>
    <w:rPr>
      <w:color w:val="605E5C"/>
      <w:shd w:val="clear" w:color="auto" w:fill="E1DFDD"/>
    </w:rPr>
  </w:style>
  <w:style w:type="character" w:customStyle="1" w:styleId="apple-converted-space">
    <w:name w:val="apple-converted-space"/>
    <w:basedOn w:val="DefaultParagraphFont"/>
    <w:rsid w:val="00610EB9"/>
  </w:style>
  <w:style w:type="character" w:styleId="PageNumber">
    <w:name w:val="page number"/>
    <w:basedOn w:val="DefaultParagraphFont"/>
    <w:uiPriority w:val="99"/>
    <w:semiHidden/>
    <w:unhideWhenUsed/>
    <w:rsid w:val="00F44B64"/>
  </w:style>
  <w:style w:type="paragraph" w:customStyle="1" w:styleId="p">
    <w:name w:val="p"/>
    <w:basedOn w:val="Normal"/>
    <w:rsid w:val="0000031D"/>
    <w:pPr>
      <w:spacing w:before="100" w:beforeAutospacing="1" w:after="100" w:afterAutospacing="1"/>
    </w:pPr>
  </w:style>
  <w:style w:type="paragraph" w:styleId="FootnoteText">
    <w:name w:val="footnote text"/>
    <w:basedOn w:val="Normal"/>
    <w:link w:val="FootnoteTextChar"/>
    <w:uiPriority w:val="99"/>
    <w:semiHidden/>
    <w:unhideWhenUsed/>
    <w:rsid w:val="008206BF"/>
    <w:rPr>
      <w:sz w:val="20"/>
      <w:szCs w:val="20"/>
    </w:rPr>
  </w:style>
  <w:style w:type="character" w:customStyle="1" w:styleId="FootnoteTextChar">
    <w:name w:val="Footnote Text Char"/>
    <w:basedOn w:val="DefaultParagraphFont"/>
    <w:link w:val="FootnoteText"/>
    <w:uiPriority w:val="99"/>
    <w:semiHidden/>
    <w:rsid w:val="008206BF"/>
    <w:rPr>
      <w:rFonts w:ascii="Times New Roman" w:eastAsia="Times New Roman" w:hAnsi="Times New Roman" w:cs="Times New Roman"/>
      <w:lang w:eastAsia="en-US"/>
    </w:rPr>
  </w:style>
  <w:style w:type="character" w:styleId="FootnoteReference">
    <w:name w:val="footnote reference"/>
    <w:basedOn w:val="DefaultParagraphFont"/>
    <w:uiPriority w:val="99"/>
    <w:semiHidden/>
    <w:unhideWhenUsed/>
    <w:rsid w:val="008206BF"/>
    <w:rPr>
      <w:vertAlign w:val="superscript"/>
    </w:rPr>
  </w:style>
  <w:style w:type="character" w:customStyle="1" w:styleId="object">
    <w:name w:val="object"/>
    <w:basedOn w:val="DefaultParagraphFont"/>
    <w:rsid w:val="00DF0A6D"/>
  </w:style>
  <w:style w:type="character" w:styleId="CommentReference">
    <w:name w:val="annotation reference"/>
    <w:basedOn w:val="DefaultParagraphFont"/>
    <w:uiPriority w:val="99"/>
    <w:semiHidden/>
    <w:unhideWhenUsed/>
    <w:rsid w:val="0009441C"/>
    <w:rPr>
      <w:sz w:val="16"/>
      <w:szCs w:val="16"/>
    </w:rPr>
  </w:style>
  <w:style w:type="paragraph" w:styleId="CommentText">
    <w:name w:val="annotation text"/>
    <w:basedOn w:val="Normal"/>
    <w:link w:val="CommentTextChar"/>
    <w:uiPriority w:val="99"/>
    <w:semiHidden/>
    <w:unhideWhenUsed/>
    <w:rsid w:val="0009441C"/>
    <w:rPr>
      <w:sz w:val="20"/>
      <w:szCs w:val="20"/>
    </w:rPr>
  </w:style>
  <w:style w:type="character" w:customStyle="1" w:styleId="CommentTextChar">
    <w:name w:val="Comment Text Char"/>
    <w:basedOn w:val="DefaultParagraphFont"/>
    <w:link w:val="CommentText"/>
    <w:uiPriority w:val="99"/>
    <w:semiHidden/>
    <w:rsid w:val="0009441C"/>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09441C"/>
    <w:rPr>
      <w:b/>
      <w:bCs/>
    </w:rPr>
  </w:style>
  <w:style w:type="character" w:customStyle="1" w:styleId="CommentSubjectChar">
    <w:name w:val="Comment Subject Char"/>
    <w:basedOn w:val="CommentTextChar"/>
    <w:link w:val="CommentSubject"/>
    <w:uiPriority w:val="99"/>
    <w:semiHidden/>
    <w:rsid w:val="0009441C"/>
    <w:rPr>
      <w:rFonts w:ascii="Times New Roman" w:eastAsia="Times New Roman" w:hAnsi="Times New Roman" w:cs="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12057">
      <w:bodyDiv w:val="1"/>
      <w:marLeft w:val="0"/>
      <w:marRight w:val="0"/>
      <w:marTop w:val="0"/>
      <w:marBottom w:val="0"/>
      <w:divBdr>
        <w:top w:val="none" w:sz="0" w:space="0" w:color="auto"/>
        <w:left w:val="none" w:sz="0" w:space="0" w:color="auto"/>
        <w:bottom w:val="none" w:sz="0" w:space="0" w:color="auto"/>
        <w:right w:val="none" w:sz="0" w:space="0" w:color="auto"/>
      </w:divBdr>
      <w:divsChild>
        <w:div w:id="815727606">
          <w:marLeft w:val="0"/>
          <w:marRight w:val="0"/>
          <w:marTop w:val="0"/>
          <w:marBottom w:val="0"/>
          <w:divBdr>
            <w:top w:val="none" w:sz="0" w:space="0" w:color="auto"/>
            <w:left w:val="none" w:sz="0" w:space="0" w:color="auto"/>
            <w:bottom w:val="none" w:sz="0" w:space="0" w:color="auto"/>
            <w:right w:val="none" w:sz="0" w:space="0" w:color="auto"/>
          </w:divBdr>
          <w:divsChild>
            <w:div w:id="1315723952">
              <w:marLeft w:val="0"/>
              <w:marRight w:val="0"/>
              <w:marTop w:val="0"/>
              <w:marBottom w:val="0"/>
              <w:divBdr>
                <w:top w:val="none" w:sz="0" w:space="0" w:color="auto"/>
                <w:left w:val="none" w:sz="0" w:space="0" w:color="auto"/>
                <w:bottom w:val="none" w:sz="0" w:space="0" w:color="auto"/>
                <w:right w:val="none" w:sz="0" w:space="0" w:color="auto"/>
              </w:divBdr>
              <w:divsChild>
                <w:div w:id="63872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59675">
      <w:bodyDiv w:val="1"/>
      <w:marLeft w:val="0"/>
      <w:marRight w:val="0"/>
      <w:marTop w:val="0"/>
      <w:marBottom w:val="0"/>
      <w:divBdr>
        <w:top w:val="none" w:sz="0" w:space="0" w:color="auto"/>
        <w:left w:val="none" w:sz="0" w:space="0" w:color="auto"/>
        <w:bottom w:val="none" w:sz="0" w:space="0" w:color="auto"/>
        <w:right w:val="none" w:sz="0" w:space="0" w:color="auto"/>
      </w:divBdr>
    </w:div>
    <w:div w:id="156769916">
      <w:bodyDiv w:val="1"/>
      <w:marLeft w:val="0"/>
      <w:marRight w:val="0"/>
      <w:marTop w:val="0"/>
      <w:marBottom w:val="0"/>
      <w:divBdr>
        <w:top w:val="none" w:sz="0" w:space="0" w:color="auto"/>
        <w:left w:val="none" w:sz="0" w:space="0" w:color="auto"/>
        <w:bottom w:val="none" w:sz="0" w:space="0" w:color="auto"/>
        <w:right w:val="none" w:sz="0" w:space="0" w:color="auto"/>
      </w:divBdr>
      <w:divsChild>
        <w:div w:id="1738355819">
          <w:marLeft w:val="0"/>
          <w:marRight w:val="0"/>
          <w:marTop w:val="0"/>
          <w:marBottom w:val="0"/>
          <w:divBdr>
            <w:top w:val="none" w:sz="0" w:space="0" w:color="auto"/>
            <w:left w:val="none" w:sz="0" w:space="0" w:color="auto"/>
            <w:bottom w:val="none" w:sz="0" w:space="0" w:color="auto"/>
            <w:right w:val="none" w:sz="0" w:space="0" w:color="auto"/>
          </w:divBdr>
          <w:divsChild>
            <w:div w:id="2120097817">
              <w:marLeft w:val="0"/>
              <w:marRight w:val="0"/>
              <w:marTop w:val="0"/>
              <w:marBottom w:val="0"/>
              <w:divBdr>
                <w:top w:val="none" w:sz="0" w:space="0" w:color="auto"/>
                <w:left w:val="none" w:sz="0" w:space="0" w:color="auto"/>
                <w:bottom w:val="none" w:sz="0" w:space="0" w:color="auto"/>
                <w:right w:val="none" w:sz="0" w:space="0" w:color="auto"/>
              </w:divBdr>
              <w:divsChild>
                <w:div w:id="606623703">
                  <w:marLeft w:val="0"/>
                  <w:marRight w:val="0"/>
                  <w:marTop w:val="0"/>
                  <w:marBottom w:val="0"/>
                  <w:divBdr>
                    <w:top w:val="none" w:sz="0" w:space="0" w:color="auto"/>
                    <w:left w:val="none" w:sz="0" w:space="0" w:color="auto"/>
                    <w:bottom w:val="none" w:sz="0" w:space="0" w:color="auto"/>
                    <w:right w:val="none" w:sz="0" w:space="0" w:color="auto"/>
                  </w:divBdr>
                  <w:divsChild>
                    <w:div w:id="42920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71184">
      <w:bodyDiv w:val="1"/>
      <w:marLeft w:val="0"/>
      <w:marRight w:val="0"/>
      <w:marTop w:val="0"/>
      <w:marBottom w:val="0"/>
      <w:divBdr>
        <w:top w:val="none" w:sz="0" w:space="0" w:color="auto"/>
        <w:left w:val="none" w:sz="0" w:space="0" w:color="auto"/>
        <w:bottom w:val="none" w:sz="0" w:space="0" w:color="auto"/>
        <w:right w:val="none" w:sz="0" w:space="0" w:color="auto"/>
      </w:divBdr>
      <w:divsChild>
        <w:div w:id="1666666495">
          <w:marLeft w:val="0"/>
          <w:marRight w:val="0"/>
          <w:marTop w:val="0"/>
          <w:marBottom w:val="0"/>
          <w:divBdr>
            <w:top w:val="none" w:sz="0" w:space="0" w:color="auto"/>
            <w:left w:val="none" w:sz="0" w:space="0" w:color="auto"/>
            <w:bottom w:val="none" w:sz="0" w:space="0" w:color="auto"/>
            <w:right w:val="none" w:sz="0" w:space="0" w:color="auto"/>
          </w:divBdr>
          <w:divsChild>
            <w:div w:id="780033453">
              <w:marLeft w:val="0"/>
              <w:marRight w:val="0"/>
              <w:marTop w:val="0"/>
              <w:marBottom w:val="0"/>
              <w:divBdr>
                <w:top w:val="none" w:sz="0" w:space="0" w:color="auto"/>
                <w:left w:val="none" w:sz="0" w:space="0" w:color="auto"/>
                <w:bottom w:val="none" w:sz="0" w:space="0" w:color="auto"/>
                <w:right w:val="none" w:sz="0" w:space="0" w:color="auto"/>
              </w:divBdr>
              <w:divsChild>
                <w:div w:id="57941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353998">
      <w:bodyDiv w:val="1"/>
      <w:marLeft w:val="0"/>
      <w:marRight w:val="0"/>
      <w:marTop w:val="0"/>
      <w:marBottom w:val="0"/>
      <w:divBdr>
        <w:top w:val="none" w:sz="0" w:space="0" w:color="auto"/>
        <w:left w:val="none" w:sz="0" w:space="0" w:color="auto"/>
        <w:bottom w:val="none" w:sz="0" w:space="0" w:color="auto"/>
        <w:right w:val="none" w:sz="0" w:space="0" w:color="auto"/>
      </w:divBdr>
      <w:divsChild>
        <w:div w:id="2079789798">
          <w:marLeft w:val="0"/>
          <w:marRight w:val="0"/>
          <w:marTop w:val="0"/>
          <w:marBottom w:val="0"/>
          <w:divBdr>
            <w:top w:val="none" w:sz="0" w:space="0" w:color="auto"/>
            <w:left w:val="none" w:sz="0" w:space="0" w:color="auto"/>
            <w:bottom w:val="none" w:sz="0" w:space="0" w:color="auto"/>
            <w:right w:val="none" w:sz="0" w:space="0" w:color="auto"/>
          </w:divBdr>
          <w:divsChild>
            <w:div w:id="986128210">
              <w:marLeft w:val="0"/>
              <w:marRight w:val="0"/>
              <w:marTop w:val="0"/>
              <w:marBottom w:val="0"/>
              <w:divBdr>
                <w:top w:val="none" w:sz="0" w:space="0" w:color="auto"/>
                <w:left w:val="none" w:sz="0" w:space="0" w:color="auto"/>
                <w:bottom w:val="none" w:sz="0" w:space="0" w:color="auto"/>
                <w:right w:val="none" w:sz="0" w:space="0" w:color="auto"/>
              </w:divBdr>
              <w:divsChild>
                <w:div w:id="1229002461">
                  <w:marLeft w:val="0"/>
                  <w:marRight w:val="0"/>
                  <w:marTop w:val="0"/>
                  <w:marBottom w:val="0"/>
                  <w:divBdr>
                    <w:top w:val="none" w:sz="0" w:space="0" w:color="auto"/>
                    <w:left w:val="none" w:sz="0" w:space="0" w:color="auto"/>
                    <w:bottom w:val="none" w:sz="0" w:space="0" w:color="auto"/>
                    <w:right w:val="none" w:sz="0" w:space="0" w:color="auto"/>
                  </w:divBdr>
                  <w:divsChild>
                    <w:div w:id="191839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178536">
              <w:marLeft w:val="0"/>
              <w:marRight w:val="0"/>
              <w:marTop w:val="0"/>
              <w:marBottom w:val="0"/>
              <w:divBdr>
                <w:top w:val="none" w:sz="0" w:space="0" w:color="auto"/>
                <w:left w:val="none" w:sz="0" w:space="0" w:color="auto"/>
                <w:bottom w:val="none" w:sz="0" w:space="0" w:color="auto"/>
                <w:right w:val="none" w:sz="0" w:space="0" w:color="auto"/>
              </w:divBdr>
              <w:divsChild>
                <w:div w:id="1559823292">
                  <w:marLeft w:val="0"/>
                  <w:marRight w:val="0"/>
                  <w:marTop w:val="0"/>
                  <w:marBottom w:val="0"/>
                  <w:divBdr>
                    <w:top w:val="none" w:sz="0" w:space="0" w:color="auto"/>
                    <w:left w:val="none" w:sz="0" w:space="0" w:color="auto"/>
                    <w:bottom w:val="none" w:sz="0" w:space="0" w:color="auto"/>
                    <w:right w:val="none" w:sz="0" w:space="0" w:color="auto"/>
                  </w:divBdr>
                  <w:divsChild>
                    <w:div w:id="55404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014317">
          <w:marLeft w:val="0"/>
          <w:marRight w:val="0"/>
          <w:marTop w:val="0"/>
          <w:marBottom w:val="0"/>
          <w:divBdr>
            <w:top w:val="none" w:sz="0" w:space="0" w:color="auto"/>
            <w:left w:val="none" w:sz="0" w:space="0" w:color="auto"/>
            <w:bottom w:val="none" w:sz="0" w:space="0" w:color="auto"/>
            <w:right w:val="none" w:sz="0" w:space="0" w:color="auto"/>
          </w:divBdr>
          <w:divsChild>
            <w:div w:id="1284114904">
              <w:marLeft w:val="0"/>
              <w:marRight w:val="0"/>
              <w:marTop w:val="0"/>
              <w:marBottom w:val="0"/>
              <w:divBdr>
                <w:top w:val="none" w:sz="0" w:space="0" w:color="auto"/>
                <w:left w:val="none" w:sz="0" w:space="0" w:color="auto"/>
                <w:bottom w:val="none" w:sz="0" w:space="0" w:color="auto"/>
                <w:right w:val="none" w:sz="0" w:space="0" w:color="auto"/>
              </w:divBdr>
              <w:divsChild>
                <w:div w:id="211439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838532">
      <w:bodyDiv w:val="1"/>
      <w:marLeft w:val="0"/>
      <w:marRight w:val="0"/>
      <w:marTop w:val="0"/>
      <w:marBottom w:val="0"/>
      <w:divBdr>
        <w:top w:val="none" w:sz="0" w:space="0" w:color="auto"/>
        <w:left w:val="none" w:sz="0" w:space="0" w:color="auto"/>
        <w:bottom w:val="none" w:sz="0" w:space="0" w:color="auto"/>
        <w:right w:val="none" w:sz="0" w:space="0" w:color="auto"/>
      </w:divBdr>
      <w:divsChild>
        <w:div w:id="617028500">
          <w:marLeft w:val="0"/>
          <w:marRight w:val="0"/>
          <w:marTop w:val="0"/>
          <w:marBottom w:val="0"/>
          <w:divBdr>
            <w:top w:val="none" w:sz="0" w:space="0" w:color="auto"/>
            <w:left w:val="none" w:sz="0" w:space="0" w:color="auto"/>
            <w:bottom w:val="none" w:sz="0" w:space="0" w:color="auto"/>
            <w:right w:val="none" w:sz="0" w:space="0" w:color="auto"/>
          </w:divBdr>
          <w:divsChild>
            <w:div w:id="954872489">
              <w:marLeft w:val="0"/>
              <w:marRight w:val="0"/>
              <w:marTop w:val="0"/>
              <w:marBottom w:val="0"/>
              <w:divBdr>
                <w:top w:val="none" w:sz="0" w:space="0" w:color="auto"/>
                <w:left w:val="none" w:sz="0" w:space="0" w:color="auto"/>
                <w:bottom w:val="none" w:sz="0" w:space="0" w:color="auto"/>
                <w:right w:val="none" w:sz="0" w:space="0" w:color="auto"/>
              </w:divBdr>
              <w:divsChild>
                <w:div w:id="816146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979670">
      <w:bodyDiv w:val="1"/>
      <w:marLeft w:val="0"/>
      <w:marRight w:val="0"/>
      <w:marTop w:val="0"/>
      <w:marBottom w:val="0"/>
      <w:divBdr>
        <w:top w:val="none" w:sz="0" w:space="0" w:color="auto"/>
        <w:left w:val="none" w:sz="0" w:space="0" w:color="auto"/>
        <w:bottom w:val="none" w:sz="0" w:space="0" w:color="auto"/>
        <w:right w:val="none" w:sz="0" w:space="0" w:color="auto"/>
      </w:divBdr>
      <w:divsChild>
        <w:div w:id="2035887301">
          <w:marLeft w:val="0"/>
          <w:marRight w:val="0"/>
          <w:marTop w:val="0"/>
          <w:marBottom w:val="0"/>
          <w:divBdr>
            <w:top w:val="none" w:sz="0" w:space="0" w:color="auto"/>
            <w:left w:val="none" w:sz="0" w:space="0" w:color="auto"/>
            <w:bottom w:val="none" w:sz="0" w:space="0" w:color="auto"/>
            <w:right w:val="none" w:sz="0" w:space="0" w:color="auto"/>
          </w:divBdr>
          <w:divsChild>
            <w:div w:id="935554282">
              <w:marLeft w:val="0"/>
              <w:marRight w:val="0"/>
              <w:marTop w:val="0"/>
              <w:marBottom w:val="0"/>
              <w:divBdr>
                <w:top w:val="none" w:sz="0" w:space="0" w:color="auto"/>
                <w:left w:val="none" w:sz="0" w:space="0" w:color="auto"/>
                <w:bottom w:val="none" w:sz="0" w:space="0" w:color="auto"/>
                <w:right w:val="none" w:sz="0" w:space="0" w:color="auto"/>
              </w:divBdr>
              <w:divsChild>
                <w:div w:id="1735424824">
                  <w:marLeft w:val="0"/>
                  <w:marRight w:val="0"/>
                  <w:marTop w:val="0"/>
                  <w:marBottom w:val="0"/>
                  <w:divBdr>
                    <w:top w:val="none" w:sz="0" w:space="0" w:color="auto"/>
                    <w:left w:val="none" w:sz="0" w:space="0" w:color="auto"/>
                    <w:bottom w:val="none" w:sz="0" w:space="0" w:color="auto"/>
                    <w:right w:val="none" w:sz="0" w:space="0" w:color="auto"/>
                  </w:divBdr>
                  <w:divsChild>
                    <w:div w:id="34780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2314923">
      <w:bodyDiv w:val="1"/>
      <w:marLeft w:val="0"/>
      <w:marRight w:val="0"/>
      <w:marTop w:val="0"/>
      <w:marBottom w:val="0"/>
      <w:divBdr>
        <w:top w:val="none" w:sz="0" w:space="0" w:color="auto"/>
        <w:left w:val="none" w:sz="0" w:space="0" w:color="auto"/>
        <w:bottom w:val="none" w:sz="0" w:space="0" w:color="auto"/>
        <w:right w:val="none" w:sz="0" w:space="0" w:color="auto"/>
      </w:divBdr>
    </w:div>
    <w:div w:id="455949900">
      <w:bodyDiv w:val="1"/>
      <w:marLeft w:val="0"/>
      <w:marRight w:val="0"/>
      <w:marTop w:val="0"/>
      <w:marBottom w:val="0"/>
      <w:divBdr>
        <w:top w:val="none" w:sz="0" w:space="0" w:color="auto"/>
        <w:left w:val="none" w:sz="0" w:space="0" w:color="auto"/>
        <w:bottom w:val="none" w:sz="0" w:space="0" w:color="auto"/>
        <w:right w:val="none" w:sz="0" w:space="0" w:color="auto"/>
      </w:divBdr>
      <w:divsChild>
        <w:div w:id="2078243779">
          <w:marLeft w:val="0"/>
          <w:marRight w:val="0"/>
          <w:marTop w:val="0"/>
          <w:marBottom w:val="0"/>
          <w:divBdr>
            <w:top w:val="none" w:sz="0" w:space="0" w:color="auto"/>
            <w:left w:val="none" w:sz="0" w:space="0" w:color="auto"/>
            <w:bottom w:val="none" w:sz="0" w:space="0" w:color="auto"/>
            <w:right w:val="none" w:sz="0" w:space="0" w:color="auto"/>
          </w:divBdr>
          <w:divsChild>
            <w:div w:id="568656542">
              <w:marLeft w:val="0"/>
              <w:marRight w:val="0"/>
              <w:marTop w:val="0"/>
              <w:marBottom w:val="0"/>
              <w:divBdr>
                <w:top w:val="none" w:sz="0" w:space="0" w:color="auto"/>
                <w:left w:val="none" w:sz="0" w:space="0" w:color="auto"/>
                <w:bottom w:val="none" w:sz="0" w:space="0" w:color="auto"/>
                <w:right w:val="none" w:sz="0" w:space="0" w:color="auto"/>
              </w:divBdr>
              <w:divsChild>
                <w:div w:id="136798903">
                  <w:marLeft w:val="0"/>
                  <w:marRight w:val="0"/>
                  <w:marTop w:val="0"/>
                  <w:marBottom w:val="0"/>
                  <w:divBdr>
                    <w:top w:val="none" w:sz="0" w:space="0" w:color="auto"/>
                    <w:left w:val="none" w:sz="0" w:space="0" w:color="auto"/>
                    <w:bottom w:val="none" w:sz="0" w:space="0" w:color="auto"/>
                    <w:right w:val="none" w:sz="0" w:space="0" w:color="auto"/>
                  </w:divBdr>
                  <w:divsChild>
                    <w:div w:id="47337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9789040">
      <w:bodyDiv w:val="1"/>
      <w:marLeft w:val="0"/>
      <w:marRight w:val="0"/>
      <w:marTop w:val="0"/>
      <w:marBottom w:val="0"/>
      <w:divBdr>
        <w:top w:val="none" w:sz="0" w:space="0" w:color="auto"/>
        <w:left w:val="none" w:sz="0" w:space="0" w:color="auto"/>
        <w:bottom w:val="none" w:sz="0" w:space="0" w:color="auto"/>
        <w:right w:val="none" w:sz="0" w:space="0" w:color="auto"/>
      </w:divBdr>
      <w:divsChild>
        <w:div w:id="993606274">
          <w:marLeft w:val="0"/>
          <w:marRight w:val="0"/>
          <w:marTop w:val="0"/>
          <w:marBottom w:val="0"/>
          <w:divBdr>
            <w:top w:val="none" w:sz="0" w:space="0" w:color="auto"/>
            <w:left w:val="none" w:sz="0" w:space="0" w:color="auto"/>
            <w:bottom w:val="none" w:sz="0" w:space="0" w:color="auto"/>
            <w:right w:val="none" w:sz="0" w:space="0" w:color="auto"/>
          </w:divBdr>
          <w:divsChild>
            <w:div w:id="33695048">
              <w:marLeft w:val="0"/>
              <w:marRight w:val="0"/>
              <w:marTop w:val="0"/>
              <w:marBottom w:val="0"/>
              <w:divBdr>
                <w:top w:val="none" w:sz="0" w:space="0" w:color="auto"/>
                <w:left w:val="none" w:sz="0" w:space="0" w:color="auto"/>
                <w:bottom w:val="none" w:sz="0" w:space="0" w:color="auto"/>
                <w:right w:val="none" w:sz="0" w:space="0" w:color="auto"/>
              </w:divBdr>
              <w:divsChild>
                <w:div w:id="1632786805">
                  <w:marLeft w:val="0"/>
                  <w:marRight w:val="0"/>
                  <w:marTop w:val="0"/>
                  <w:marBottom w:val="0"/>
                  <w:divBdr>
                    <w:top w:val="none" w:sz="0" w:space="0" w:color="auto"/>
                    <w:left w:val="none" w:sz="0" w:space="0" w:color="auto"/>
                    <w:bottom w:val="none" w:sz="0" w:space="0" w:color="auto"/>
                    <w:right w:val="none" w:sz="0" w:space="0" w:color="auto"/>
                  </w:divBdr>
                  <w:divsChild>
                    <w:div w:id="208005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8181644">
      <w:bodyDiv w:val="1"/>
      <w:marLeft w:val="0"/>
      <w:marRight w:val="0"/>
      <w:marTop w:val="0"/>
      <w:marBottom w:val="0"/>
      <w:divBdr>
        <w:top w:val="none" w:sz="0" w:space="0" w:color="auto"/>
        <w:left w:val="none" w:sz="0" w:space="0" w:color="auto"/>
        <w:bottom w:val="none" w:sz="0" w:space="0" w:color="auto"/>
        <w:right w:val="none" w:sz="0" w:space="0" w:color="auto"/>
      </w:divBdr>
      <w:divsChild>
        <w:div w:id="868302750">
          <w:marLeft w:val="0"/>
          <w:marRight w:val="0"/>
          <w:marTop w:val="0"/>
          <w:marBottom w:val="0"/>
          <w:divBdr>
            <w:top w:val="none" w:sz="0" w:space="0" w:color="auto"/>
            <w:left w:val="none" w:sz="0" w:space="0" w:color="auto"/>
            <w:bottom w:val="none" w:sz="0" w:space="0" w:color="auto"/>
            <w:right w:val="none" w:sz="0" w:space="0" w:color="auto"/>
          </w:divBdr>
          <w:divsChild>
            <w:div w:id="1103065064">
              <w:marLeft w:val="0"/>
              <w:marRight w:val="0"/>
              <w:marTop w:val="0"/>
              <w:marBottom w:val="0"/>
              <w:divBdr>
                <w:top w:val="none" w:sz="0" w:space="0" w:color="auto"/>
                <w:left w:val="none" w:sz="0" w:space="0" w:color="auto"/>
                <w:bottom w:val="none" w:sz="0" w:space="0" w:color="auto"/>
                <w:right w:val="none" w:sz="0" w:space="0" w:color="auto"/>
              </w:divBdr>
              <w:divsChild>
                <w:div w:id="1192842731">
                  <w:marLeft w:val="0"/>
                  <w:marRight w:val="0"/>
                  <w:marTop w:val="0"/>
                  <w:marBottom w:val="0"/>
                  <w:divBdr>
                    <w:top w:val="none" w:sz="0" w:space="0" w:color="auto"/>
                    <w:left w:val="none" w:sz="0" w:space="0" w:color="auto"/>
                    <w:bottom w:val="none" w:sz="0" w:space="0" w:color="auto"/>
                    <w:right w:val="none" w:sz="0" w:space="0" w:color="auto"/>
                  </w:divBdr>
                  <w:divsChild>
                    <w:div w:id="17858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9337004">
      <w:bodyDiv w:val="1"/>
      <w:marLeft w:val="0"/>
      <w:marRight w:val="0"/>
      <w:marTop w:val="0"/>
      <w:marBottom w:val="0"/>
      <w:divBdr>
        <w:top w:val="none" w:sz="0" w:space="0" w:color="auto"/>
        <w:left w:val="none" w:sz="0" w:space="0" w:color="auto"/>
        <w:bottom w:val="none" w:sz="0" w:space="0" w:color="auto"/>
        <w:right w:val="none" w:sz="0" w:space="0" w:color="auto"/>
      </w:divBdr>
      <w:divsChild>
        <w:div w:id="1375152842">
          <w:marLeft w:val="0"/>
          <w:marRight w:val="0"/>
          <w:marTop w:val="0"/>
          <w:marBottom w:val="0"/>
          <w:divBdr>
            <w:top w:val="none" w:sz="0" w:space="0" w:color="auto"/>
            <w:left w:val="none" w:sz="0" w:space="0" w:color="auto"/>
            <w:bottom w:val="none" w:sz="0" w:space="0" w:color="auto"/>
            <w:right w:val="none" w:sz="0" w:space="0" w:color="auto"/>
          </w:divBdr>
          <w:divsChild>
            <w:div w:id="1251545678">
              <w:marLeft w:val="0"/>
              <w:marRight w:val="0"/>
              <w:marTop w:val="0"/>
              <w:marBottom w:val="0"/>
              <w:divBdr>
                <w:top w:val="none" w:sz="0" w:space="0" w:color="auto"/>
                <w:left w:val="none" w:sz="0" w:space="0" w:color="auto"/>
                <w:bottom w:val="none" w:sz="0" w:space="0" w:color="auto"/>
                <w:right w:val="none" w:sz="0" w:space="0" w:color="auto"/>
              </w:divBdr>
              <w:divsChild>
                <w:div w:id="138367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655393">
      <w:bodyDiv w:val="1"/>
      <w:marLeft w:val="0"/>
      <w:marRight w:val="0"/>
      <w:marTop w:val="0"/>
      <w:marBottom w:val="0"/>
      <w:divBdr>
        <w:top w:val="none" w:sz="0" w:space="0" w:color="auto"/>
        <w:left w:val="none" w:sz="0" w:space="0" w:color="auto"/>
        <w:bottom w:val="none" w:sz="0" w:space="0" w:color="auto"/>
        <w:right w:val="none" w:sz="0" w:space="0" w:color="auto"/>
      </w:divBdr>
      <w:divsChild>
        <w:div w:id="973561653">
          <w:marLeft w:val="0"/>
          <w:marRight w:val="0"/>
          <w:marTop w:val="0"/>
          <w:marBottom w:val="0"/>
          <w:divBdr>
            <w:top w:val="none" w:sz="0" w:space="0" w:color="auto"/>
            <w:left w:val="none" w:sz="0" w:space="0" w:color="auto"/>
            <w:bottom w:val="none" w:sz="0" w:space="0" w:color="auto"/>
            <w:right w:val="none" w:sz="0" w:space="0" w:color="auto"/>
          </w:divBdr>
          <w:divsChild>
            <w:div w:id="1794205821">
              <w:marLeft w:val="0"/>
              <w:marRight w:val="0"/>
              <w:marTop w:val="0"/>
              <w:marBottom w:val="0"/>
              <w:divBdr>
                <w:top w:val="none" w:sz="0" w:space="0" w:color="auto"/>
                <w:left w:val="none" w:sz="0" w:space="0" w:color="auto"/>
                <w:bottom w:val="none" w:sz="0" w:space="0" w:color="auto"/>
                <w:right w:val="none" w:sz="0" w:space="0" w:color="auto"/>
              </w:divBdr>
              <w:divsChild>
                <w:div w:id="1020089953">
                  <w:marLeft w:val="0"/>
                  <w:marRight w:val="0"/>
                  <w:marTop w:val="0"/>
                  <w:marBottom w:val="0"/>
                  <w:divBdr>
                    <w:top w:val="none" w:sz="0" w:space="0" w:color="auto"/>
                    <w:left w:val="none" w:sz="0" w:space="0" w:color="auto"/>
                    <w:bottom w:val="none" w:sz="0" w:space="0" w:color="auto"/>
                    <w:right w:val="none" w:sz="0" w:space="0" w:color="auto"/>
                  </w:divBdr>
                  <w:divsChild>
                    <w:div w:id="191104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7132107">
      <w:bodyDiv w:val="1"/>
      <w:marLeft w:val="0"/>
      <w:marRight w:val="0"/>
      <w:marTop w:val="0"/>
      <w:marBottom w:val="0"/>
      <w:divBdr>
        <w:top w:val="none" w:sz="0" w:space="0" w:color="auto"/>
        <w:left w:val="none" w:sz="0" w:space="0" w:color="auto"/>
        <w:bottom w:val="none" w:sz="0" w:space="0" w:color="auto"/>
        <w:right w:val="none" w:sz="0" w:space="0" w:color="auto"/>
      </w:divBdr>
      <w:divsChild>
        <w:div w:id="1180899491">
          <w:marLeft w:val="0"/>
          <w:marRight w:val="0"/>
          <w:marTop w:val="0"/>
          <w:marBottom w:val="0"/>
          <w:divBdr>
            <w:top w:val="none" w:sz="0" w:space="0" w:color="auto"/>
            <w:left w:val="none" w:sz="0" w:space="0" w:color="auto"/>
            <w:bottom w:val="none" w:sz="0" w:space="0" w:color="auto"/>
            <w:right w:val="none" w:sz="0" w:space="0" w:color="auto"/>
          </w:divBdr>
          <w:divsChild>
            <w:div w:id="1563978388">
              <w:marLeft w:val="0"/>
              <w:marRight w:val="0"/>
              <w:marTop w:val="0"/>
              <w:marBottom w:val="0"/>
              <w:divBdr>
                <w:top w:val="none" w:sz="0" w:space="0" w:color="auto"/>
                <w:left w:val="none" w:sz="0" w:space="0" w:color="auto"/>
                <w:bottom w:val="none" w:sz="0" w:space="0" w:color="auto"/>
                <w:right w:val="none" w:sz="0" w:space="0" w:color="auto"/>
              </w:divBdr>
              <w:divsChild>
                <w:div w:id="1745567724">
                  <w:marLeft w:val="0"/>
                  <w:marRight w:val="0"/>
                  <w:marTop w:val="0"/>
                  <w:marBottom w:val="0"/>
                  <w:divBdr>
                    <w:top w:val="none" w:sz="0" w:space="0" w:color="auto"/>
                    <w:left w:val="none" w:sz="0" w:space="0" w:color="auto"/>
                    <w:bottom w:val="none" w:sz="0" w:space="0" w:color="auto"/>
                    <w:right w:val="none" w:sz="0" w:space="0" w:color="auto"/>
                  </w:divBdr>
                  <w:divsChild>
                    <w:div w:id="162547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7399007">
      <w:bodyDiv w:val="1"/>
      <w:marLeft w:val="0"/>
      <w:marRight w:val="0"/>
      <w:marTop w:val="0"/>
      <w:marBottom w:val="0"/>
      <w:divBdr>
        <w:top w:val="none" w:sz="0" w:space="0" w:color="auto"/>
        <w:left w:val="none" w:sz="0" w:space="0" w:color="auto"/>
        <w:bottom w:val="none" w:sz="0" w:space="0" w:color="auto"/>
        <w:right w:val="none" w:sz="0" w:space="0" w:color="auto"/>
      </w:divBdr>
      <w:divsChild>
        <w:div w:id="640817378">
          <w:marLeft w:val="0"/>
          <w:marRight w:val="0"/>
          <w:marTop w:val="0"/>
          <w:marBottom w:val="0"/>
          <w:divBdr>
            <w:top w:val="none" w:sz="0" w:space="0" w:color="auto"/>
            <w:left w:val="none" w:sz="0" w:space="0" w:color="auto"/>
            <w:bottom w:val="none" w:sz="0" w:space="0" w:color="auto"/>
            <w:right w:val="none" w:sz="0" w:space="0" w:color="auto"/>
          </w:divBdr>
          <w:divsChild>
            <w:div w:id="1786273366">
              <w:marLeft w:val="0"/>
              <w:marRight w:val="0"/>
              <w:marTop w:val="0"/>
              <w:marBottom w:val="0"/>
              <w:divBdr>
                <w:top w:val="none" w:sz="0" w:space="0" w:color="auto"/>
                <w:left w:val="none" w:sz="0" w:space="0" w:color="auto"/>
                <w:bottom w:val="none" w:sz="0" w:space="0" w:color="auto"/>
                <w:right w:val="none" w:sz="0" w:space="0" w:color="auto"/>
              </w:divBdr>
              <w:divsChild>
                <w:div w:id="14197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3286002">
      <w:bodyDiv w:val="1"/>
      <w:marLeft w:val="0"/>
      <w:marRight w:val="0"/>
      <w:marTop w:val="0"/>
      <w:marBottom w:val="0"/>
      <w:divBdr>
        <w:top w:val="none" w:sz="0" w:space="0" w:color="auto"/>
        <w:left w:val="none" w:sz="0" w:space="0" w:color="auto"/>
        <w:bottom w:val="none" w:sz="0" w:space="0" w:color="auto"/>
        <w:right w:val="none" w:sz="0" w:space="0" w:color="auto"/>
      </w:divBdr>
      <w:divsChild>
        <w:div w:id="1670135333">
          <w:marLeft w:val="0"/>
          <w:marRight w:val="0"/>
          <w:marTop w:val="0"/>
          <w:marBottom w:val="0"/>
          <w:divBdr>
            <w:top w:val="none" w:sz="0" w:space="0" w:color="auto"/>
            <w:left w:val="none" w:sz="0" w:space="0" w:color="auto"/>
            <w:bottom w:val="none" w:sz="0" w:space="0" w:color="auto"/>
            <w:right w:val="none" w:sz="0" w:space="0" w:color="auto"/>
          </w:divBdr>
          <w:divsChild>
            <w:div w:id="401030848">
              <w:marLeft w:val="0"/>
              <w:marRight w:val="0"/>
              <w:marTop w:val="0"/>
              <w:marBottom w:val="0"/>
              <w:divBdr>
                <w:top w:val="none" w:sz="0" w:space="0" w:color="auto"/>
                <w:left w:val="none" w:sz="0" w:space="0" w:color="auto"/>
                <w:bottom w:val="none" w:sz="0" w:space="0" w:color="auto"/>
                <w:right w:val="none" w:sz="0" w:space="0" w:color="auto"/>
              </w:divBdr>
              <w:divsChild>
                <w:div w:id="2012567158">
                  <w:marLeft w:val="0"/>
                  <w:marRight w:val="0"/>
                  <w:marTop w:val="0"/>
                  <w:marBottom w:val="0"/>
                  <w:divBdr>
                    <w:top w:val="none" w:sz="0" w:space="0" w:color="auto"/>
                    <w:left w:val="none" w:sz="0" w:space="0" w:color="auto"/>
                    <w:bottom w:val="none" w:sz="0" w:space="0" w:color="auto"/>
                    <w:right w:val="none" w:sz="0" w:space="0" w:color="auto"/>
                  </w:divBdr>
                  <w:divsChild>
                    <w:div w:id="1879968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100442">
      <w:bodyDiv w:val="1"/>
      <w:marLeft w:val="0"/>
      <w:marRight w:val="0"/>
      <w:marTop w:val="0"/>
      <w:marBottom w:val="0"/>
      <w:divBdr>
        <w:top w:val="none" w:sz="0" w:space="0" w:color="auto"/>
        <w:left w:val="none" w:sz="0" w:space="0" w:color="auto"/>
        <w:bottom w:val="none" w:sz="0" w:space="0" w:color="auto"/>
        <w:right w:val="none" w:sz="0" w:space="0" w:color="auto"/>
      </w:divBdr>
    </w:div>
    <w:div w:id="715550835">
      <w:bodyDiv w:val="1"/>
      <w:marLeft w:val="0"/>
      <w:marRight w:val="0"/>
      <w:marTop w:val="0"/>
      <w:marBottom w:val="0"/>
      <w:divBdr>
        <w:top w:val="none" w:sz="0" w:space="0" w:color="auto"/>
        <w:left w:val="none" w:sz="0" w:space="0" w:color="auto"/>
        <w:bottom w:val="none" w:sz="0" w:space="0" w:color="auto"/>
        <w:right w:val="none" w:sz="0" w:space="0" w:color="auto"/>
      </w:divBdr>
      <w:divsChild>
        <w:div w:id="2135785355">
          <w:marLeft w:val="0"/>
          <w:marRight w:val="0"/>
          <w:marTop w:val="0"/>
          <w:marBottom w:val="0"/>
          <w:divBdr>
            <w:top w:val="none" w:sz="0" w:space="0" w:color="auto"/>
            <w:left w:val="none" w:sz="0" w:space="0" w:color="auto"/>
            <w:bottom w:val="none" w:sz="0" w:space="0" w:color="auto"/>
            <w:right w:val="none" w:sz="0" w:space="0" w:color="auto"/>
          </w:divBdr>
          <w:divsChild>
            <w:div w:id="1998999731">
              <w:marLeft w:val="0"/>
              <w:marRight w:val="0"/>
              <w:marTop w:val="0"/>
              <w:marBottom w:val="0"/>
              <w:divBdr>
                <w:top w:val="none" w:sz="0" w:space="0" w:color="auto"/>
                <w:left w:val="none" w:sz="0" w:space="0" w:color="auto"/>
                <w:bottom w:val="none" w:sz="0" w:space="0" w:color="auto"/>
                <w:right w:val="none" w:sz="0" w:space="0" w:color="auto"/>
              </w:divBdr>
              <w:divsChild>
                <w:div w:id="70918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588567">
      <w:bodyDiv w:val="1"/>
      <w:marLeft w:val="0"/>
      <w:marRight w:val="0"/>
      <w:marTop w:val="0"/>
      <w:marBottom w:val="0"/>
      <w:divBdr>
        <w:top w:val="none" w:sz="0" w:space="0" w:color="auto"/>
        <w:left w:val="none" w:sz="0" w:space="0" w:color="auto"/>
        <w:bottom w:val="none" w:sz="0" w:space="0" w:color="auto"/>
        <w:right w:val="none" w:sz="0" w:space="0" w:color="auto"/>
      </w:divBdr>
      <w:divsChild>
        <w:div w:id="435488553">
          <w:marLeft w:val="0"/>
          <w:marRight w:val="0"/>
          <w:marTop w:val="0"/>
          <w:marBottom w:val="0"/>
          <w:divBdr>
            <w:top w:val="none" w:sz="0" w:space="0" w:color="auto"/>
            <w:left w:val="none" w:sz="0" w:space="0" w:color="auto"/>
            <w:bottom w:val="none" w:sz="0" w:space="0" w:color="auto"/>
            <w:right w:val="none" w:sz="0" w:space="0" w:color="auto"/>
          </w:divBdr>
          <w:divsChild>
            <w:div w:id="2011324734">
              <w:marLeft w:val="0"/>
              <w:marRight w:val="0"/>
              <w:marTop w:val="0"/>
              <w:marBottom w:val="0"/>
              <w:divBdr>
                <w:top w:val="none" w:sz="0" w:space="0" w:color="auto"/>
                <w:left w:val="none" w:sz="0" w:space="0" w:color="auto"/>
                <w:bottom w:val="none" w:sz="0" w:space="0" w:color="auto"/>
                <w:right w:val="none" w:sz="0" w:space="0" w:color="auto"/>
              </w:divBdr>
              <w:divsChild>
                <w:div w:id="11968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707860">
      <w:bodyDiv w:val="1"/>
      <w:marLeft w:val="0"/>
      <w:marRight w:val="0"/>
      <w:marTop w:val="0"/>
      <w:marBottom w:val="0"/>
      <w:divBdr>
        <w:top w:val="none" w:sz="0" w:space="0" w:color="auto"/>
        <w:left w:val="none" w:sz="0" w:space="0" w:color="auto"/>
        <w:bottom w:val="none" w:sz="0" w:space="0" w:color="auto"/>
        <w:right w:val="none" w:sz="0" w:space="0" w:color="auto"/>
      </w:divBdr>
      <w:divsChild>
        <w:div w:id="1259678567">
          <w:marLeft w:val="0"/>
          <w:marRight w:val="0"/>
          <w:marTop w:val="0"/>
          <w:marBottom w:val="0"/>
          <w:divBdr>
            <w:top w:val="none" w:sz="0" w:space="0" w:color="auto"/>
            <w:left w:val="none" w:sz="0" w:space="0" w:color="auto"/>
            <w:bottom w:val="none" w:sz="0" w:space="0" w:color="auto"/>
            <w:right w:val="none" w:sz="0" w:space="0" w:color="auto"/>
          </w:divBdr>
          <w:divsChild>
            <w:div w:id="727416019">
              <w:marLeft w:val="0"/>
              <w:marRight w:val="0"/>
              <w:marTop w:val="0"/>
              <w:marBottom w:val="0"/>
              <w:divBdr>
                <w:top w:val="none" w:sz="0" w:space="0" w:color="auto"/>
                <w:left w:val="none" w:sz="0" w:space="0" w:color="auto"/>
                <w:bottom w:val="none" w:sz="0" w:space="0" w:color="auto"/>
                <w:right w:val="none" w:sz="0" w:space="0" w:color="auto"/>
              </w:divBdr>
              <w:divsChild>
                <w:div w:id="71894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968724">
      <w:bodyDiv w:val="1"/>
      <w:marLeft w:val="0"/>
      <w:marRight w:val="0"/>
      <w:marTop w:val="0"/>
      <w:marBottom w:val="0"/>
      <w:divBdr>
        <w:top w:val="none" w:sz="0" w:space="0" w:color="auto"/>
        <w:left w:val="none" w:sz="0" w:space="0" w:color="auto"/>
        <w:bottom w:val="none" w:sz="0" w:space="0" w:color="auto"/>
        <w:right w:val="none" w:sz="0" w:space="0" w:color="auto"/>
      </w:divBdr>
    </w:div>
    <w:div w:id="865101641">
      <w:bodyDiv w:val="1"/>
      <w:marLeft w:val="0"/>
      <w:marRight w:val="0"/>
      <w:marTop w:val="0"/>
      <w:marBottom w:val="0"/>
      <w:divBdr>
        <w:top w:val="none" w:sz="0" w:space="0" w:color="auto"/>
        <w:left w:val="none" w:sz="0" w:space="0" w:color="auto"/>
        <w:bottom w:val="none" w:sz="0" w:space="0" w:color="auto"/>
        <w:right w:val="none" w:sz="0" w:space="0" w:color="auto"/>
      </w:divBdr>
      <w:divsChild>
        <w:div w:id="1499494973">
          <w:marLeft w:val="0"/>
          <w:marRight w:val="0"/>
          <w:marTop w:val="0"/>
          <w:marBottom w:val="0"/>
          <w:divBdr>
            <w:top w:val="none" w:sz="0" w:space="0" w:color="auto"/>
            <w:left w:val="none" w:sz="0" w:space="0" w:color="auto"/>
            <w:bottom w:val="none" w:sz="0" w:space="0" w:color="auto"/>
            <w:right w:val="none" w:sz="0" w:space="0" w:color="auto"/>
          </w:divBdr>
          <w:divsChild>
            <w:div w:id="471217788">
              <w:marLeft w:val="0"/>
              <w:marRight w:val="0"/>
              <w:marTop w:val="0"/>
              <w:marBottom w:val="0"/>
              <w:divBdr>
                <w:top w:val="none" w:sz="0" w:space="0" w:color="auto"/>
                <w:left w:val="none" w:sz="0" w:space="0" w:color="auto"/>
                <w:bottom w:val="none" w:sz="0" w:space="0" w:color="auto"/>
                <w:right w:val="none" w:sz="0" w:space="0" w:color="auto"/>
              </w:divBdr>
              <w:divsChild>
                <w:div w:id="141624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082952">
      <w:bodyDiv w:val="1"/>
      <w:marLeft w:val="0"/>
      <w:marRight w:val="0"/>
      <w:marTop w:val="0"/>
      <w:marBottom w:val="0"/>
      <w:divBdr>
        <w:top w:val="none" w:sz="0" w:space="0" w:color="auto"/>
        <w:left w:val="none" w:sz="0" w:space="0" w:color="auto"/>
        <w:bottom w:val="none" w:sz="0" w:space="0" w:color="auto"/>
        <w:right w:val="none" w:sz="0" w:space="0" w:color="auto"/>
      </w:divBdr>
      <w:divsChild>
        <w:div w:id="1238638042">
          <w:marLeft w:val="0"/>
          <w:marRight w:val="0"/>
          <w:marTop w:val="0"/>
          <w:marBottom w:val="0"/>
          <w:divBdr>
            <w:top w:val="none" w:sz="0" w:space="0" w:color="auto"/>
            <w:left w:val="none" w:sz="0" w:space="0" w:color="auto"/>
            <w:bottom w:val="none" w:sz="0" w:space="0" w:color="auto"/>
            <w:right w:val="none" w:sz="0" w:space="0" w:color="auto"/>
          </w:divBdr>
          <w:divsChild>
            <w:div w:id="1039281264">
              <w:marLeft w:val="0"/>
              <w:marRight w:val="0"/>
              <w:marTop w:val="0"/>
              <w:marBottom w:val="0"/>
              <w:divBdr>
                <w:top w:val="none" w:sz="0" w:space="0" w:color="auto"/>
                <w:left w:val="none" w:sz="0" w:space="0" w:color="auto"/>
                <w:bottom w:val="none" w:sz="0" w:space="0" w:color="auto"/>
                <w:right w:val="none" w:sz="0" w:space="0" w:color="auto"/>
              </w:divBdr>
              <w:divsChild>
                <w:div w:id="1741520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8278009">
      <w:bodyDiv w:val="1"/>
      <w:marLeft w:val="0"/>
      <w:marRight w:val="0"/>
      <w:marTop w:val="0"/>
      <w:marBottom w:val="0"/>
      <w:divBdr>
        <w:top w:val="none" w:sz="0" w:space="0" w:color="auto"/>
        <w:left w:val="none" w:sz="0" w:space="0" w:color="auto"/>
        <w:bottom w:val="none" w:sz="0" w:space="0" w:color="auto"/>
        <w:right w:val="none" w:sz="0" w:space="0" w:color="auto"/>
      </w:divBdr>
      <w:divsChild>
        <w:div w:id="1755711496">
          <w:marLeft w:val="0"/>
          <w:marRight w:val="0"/>
          <w:marTop w:val="0"/>
          <w:marBottom w:val="0"/>
          <w:divBdr>
            <w:top w:val="none" w:sz="0" w:space="0" w:color="auto"/>
            <w:left w:val="none" w:sz="0" w:space="0" w:color="auto"/>
            <w:bottom w:val="none" w:sz="0" w:space="0" w:color="auto"/>
            <w:right w:val="none" w:sz="0" w:space="0" w:color="auto"/>
          </w:divBdr>
          <w:divsChild>
            <w:div w:id="1535383557">
              <w:marLeft w:val="0"/>
              <w:marRight w:val="0"/>
              <w:marTop w:val="0"/>
              <w:marBottom w:val="0"/>
              <w:divBdr>
                <w:top w:val="none" w:sz="0" w:space="0" w:color="auto"/>
                <w:left w:val="none" w:sz="0" w:space="0" w:color="auto"/>
                <w:bottom w:val="none" w:sz="0" w:space="0" w:color="auto"/>
                <w:right w:val="none" w:sz="0" w:space="0" w:color="auto"/>
              </w:divBdr>
              <w:divsChild>
                <w:div w:id="2121021860">
                  <w:marLeft w:val="0"/>
                  <w:marRight w:val="0"/>
                  <w:marTop w:val="0"/>
                  <w:marBottom w:val="0"/>
                  <w:divBdr>
                    <w:top w:val="none" w:sz="0" w:space="0" w:color="auto"/>
                    <w:left w:val="none" w:sz="0" w:space="0" w:color="auto"/>
                    <w:bottom w:val="none" w:sz="0" w:space="0" w:color="auto"/>
                    <w:right w:val="none" w:sz="0" w:space="0" w:color="auto"/>
                  </w:divBdr>
                </w:div>
              </w:divsChild>
            </w:div>
            <w:div w:id="1294796784">
              <w:marLeft w:val="0"/>
              <w:marRight w:val="0"/>
              <w:marTop w:val="0"/>
              <w:marBottom w:val="0"/>
              <w:divBdr>
                <w:top w:val="none" w:sz="0" w:space="0" w:color="auto"/>
                <w:left w:val="none" w:sz="0" w:space="0" w:color="auto"/>
                <w:bottom w:val="none" w:sz="0" w:space="0" w:color="auto"/>
                <w:right w:val="none" w:sz="0" w:space="0" w:color="auto"/>
              </w:divBdr>
              <w:divsChild>
                <w:div w:id="184515474">
                  <w:marLeft w:val="0"/>
                  <w:marRight w:val="0"/>
                  <w:marTop w:val="0"/>
                  <w:marBottom w:val="0"/>
                  <w:divBdr>
                    <w:top w:val="none" w:sz="0" w:space="0" w:color="auto"/>
                    <w:left w:val="none" w:sz="0" w:space="0" w:color="auto"/>
                    <w:bottom w:val="none" w:sz="0" w:space="0" w:color="auto"/>
                    <w:right w:val="none" w:sz="0" w:space="0" w:color="auto"/>
                  </w:divBdr>
                </w:div>
              </w:divsChild>
            </w:div>
            <w:div w:id="1899435090">
              <w:marLeft w:val="0"/>
              <w:marRight w:val="0"/>
              <w:marTop w:val="0"/>
              <w:marBottom w:val="0"/>
              <w:divBdr>
                <w:top w:val="none" w:sz="0" w:space="0" w:color="auto"/>
                <w:left w:val="none" w:sz="0" w:space="0" w:color="auto"/>
                <w:bottom w:val="none" w:sz="0" w:space="0" w:color="auto"/>
                <w:right w:val="none" w:sz="0" w:space="0" w:color="auto"/>
              </w:divBdr>
              <w:divsChild>
                <w:div w:id="277685968">
                  <w:marLeft w:val="0"/>
                  <w:marRight w:val="0"/>
                  <w:marTop w:val="0"/>
                  <w:marBottom w:val="0"/>
                  <w:divBdr>
                    <w:top w:val="none" w:sz="0" w:space="0" w:color="auto"/>
                    <w:left w:val="none" w:sz="0" w:space="0" w:color="auto"/>
                    <w:bottom w:val="none" w:sz="0" w:space="0" w:color="auto"/>
                    <w:right w:val="none" w:sz="0" w:space="0" w:color="auto"/>
                  </w:divBdr>
                </w:div>
                <w:div w:id="395130540">
                  <w:marLeft w:val="0"/>
                  <w:marRight w:val="0"/>
                  <w:marTop w:val="0"/>
                  <w:marBottom w:val="0"/>
                  <w:divBdr>
                    <w:top w:val="none" w:sz="0" w:space="0" w:color="auto"/>
                    <w:left w:val="none" w:sz="0" w:space="0" w:color="auto"/>
                    <w:bottom w:val="none" w:sz="0" w:space="0" w:color="auto"/>
                    <w:right w:val="none" w:sz="0" w:space="0" w:color="auto"/>
                  </w:divBdr>
                </w:div>
              </w:divsChild>
            </w:div>
            <w:div w:id="1016157309">
              <w:marLeft w:val="0"/>
              <w:marRight w:val="0"/>
              <w:marTop w:val="0"/>
              <w:marBottom w:val="0"/>
              <w:divBdr>
                <w:top w:val="none" w:sz="0" w:space="0" w:color="auto"/>
                <w:left w:val="none" w:sz="0" w:space="0" w:color="auto"/>
                <w:bottom w:val="none" w:sz="0" w:space="0" w:color="auto"/>
                <w:right w:val="none" w:sz="0" w:space="0" w:color="auto"/>
              </w:divBdr>
              <w:divsChild>
                <w:div w:id="78434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643921">
      <w:bodyDiv w:val="1"/>
      <w:marLeft w:val="0"/>
      <w:marRight w:val="0"/>
      <w:marTop w:val="0"/>
      <w:marBottom w:val="0"/>
      <w:divBdr>
        <w:top w:val="none" w:sz="0" w:space="0" w:color="auto"/>
        <w:left w:val="none" w:sz="0" w:space="0" w:color="auto"/>
        <w:bottom w:val="none" w:sz="0" w:space="0" w:color="auto"/>
        <w:right w:val="none" w:sz="0" w:space="0" w:color="auto"/>
      </w:divBdr>
      <w:divsChild>
        <w:div w:id="1574854070">
          <w:marLeft w:val="0"/>
          <w:marRight w:val="0"/>
          <w:marTop w:val="0"/>
          <w:marBottom w:val="0"/>
          <w:divBdr>
            <w:top w:val="none" w:sz="0" w:space="0" w:color="auto"/>
            <w:left w:val="none" w:sz="0" w:space="0" w:color="auto"/>
            <w:bottom w:val="none" w:sz="0" w:space="0" w:color="auto"/>
            <w:right w:val="none" w:sz="0" w:space="0" w:color="auto"/>
          </w:divBdr>
          <w:divsChild>
            <w:div w:id="1344094487">
              <w:marLeft w:val="0"/>
              <w:marRight w:val="0"/>
              <w:marTop w:val="0"/>
              <w:marBottom w:val="0"/>
              <w:divBdr>
                <w:top w:val="none" w:sz="0" w:space="0" w:color="auto"/>
                <w:left w:val="none" w:sz="0" w:space="0" w:color="auto"/>
                <w:bottom w:val="none" w:sz="0" w:space="0" w:color="auto"/>
                <w:right w:val="none" w:sz="0" w:space="0" w:color="auto"/>
              </w:divBdr>
              <w:divsChild>
                <w:div w:id="713433806">
                  <w:marLeft w:val="0"/>
                  <w:marRight w:val="0"/>
                  <w:marTop w:val="0"/>
                  <w:marBottom w:val="0"/>
                  <w:divBdr>
                    <w:top w:val="none" w:sz="0" w:space="0" w:color="auto"/>
                    <w:left w:val="none" w:sz="0" w:space="0" w:color="auto"/>
                    <w:bottom w:val="none" w:sz="0" w:space="0" w:color="auto"/>
                    <w:right w:val="none" w:sz="0" w:space="0" w:color="auto"/>
                  </w:divBdr>
                  <w:divsChild>
                    <w:div w:id="96882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85933">
              <w:marLeft w:val="0"/>
              <w:marRight w:val="0"/>
              <w:marTop w:val="0"/>
              <w:marBottom w:val="0"/>
              <w:divBdr>
                <w:top w:val="none" w:sz="0" w:space="0" w:color="auto"/>
                <w:left w:val="none" w:sz="0" w:space="0" w:color="auto"/>
                <w:bottom w:val="none" w:sz="0" w:space="0" w:color="auto"/>
                <w:right w:val="none" w:sz="0" w:space="0" w:color="auto"/>
              </w:divBdr>
              <w:divsChild>
                <w:div w:id="695886366">
                  <w:marLeft w:val="0"/>
                  <w:marRight w:val="0"/>
                  <w:marTop w:val="0"/>
                  <w:marBottom w:val="0"/>
                  <w:divBdr>
                    <w:top w:val="none" w:sz="0" w:space="0" w:color="auto"/>
                    <w:left w:val="none" w:sz="0" w:space="0" w:color="auto"/>
                    <w:bottom w:val="none" w:sz="0" w:space="0" w:color="auto"/>
                    <w:right w:val="none" w:sz="0" w:space="0" w:color="auto"/>
                  </w:divBdr>
                  <w:divsChild>
                    <w:div w:id="89307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409841">
      <w:bodyDiv w:val="1"/>
      <w:marLeft w:val="0"/>
      <w:marRight w:val="0"/>
      <w:marTop w:val="0"/>
      <w:marBottom w:val="0"/>
      <w:divBdr>
        <w:top w:val="none" w:sz="0" w:space="0" w:color="auto"/>
        <w:left w:val="none" w:sz="0" w:space="0" w:color="auto"/>
        <w:bottom w:val="none" w:sz="0" w:space="0" w:color="auto"/>
        <w:right w:val="none" w:sz="0" w:space="0" w:color="auto"/>
      </w:divBdr>
      <w:divsChild>
        <w:div w:id="102726316">
          <w:marLeft w:val="0"/>
          <w:marRight w:val="0"/>
          <w:marTop w:val="0"/>
          <w:marBottom w:val="0"/>
          <w:divBdr>
            <w:top w:val="none" w:sz="0" w:space="0" w:color="auto"/>
            <w:left w:val="none" w:sz="0" w:space="0" w:color="auto"/>
            <w:bottom w:val="none" w:sz="0" w:space="0" w:color="auto"/>
            <w:right w:val="none" w:sz="0" w:space="0" w:color="auto"/>
          </w:divBdr>
          <w:divsChild>
            <w:div w:id="759136222">
              <w:marLeft w:val="0"/>
              <w:marRight w:val="0"/>
              <w:marTop w:val="0"/>
              <w:marBottom w:val="0"/>
              <w:divBdr>
                <w:top w:val="none" w:sz="0" w:space="0" w:color="auto"/>
                <w:left w:val="none" w:sz="0" w:space="0" w:color="auto"/>
                <w:bottom w:val="none" w:sz="0" w:space="0" w:color="auto"/>
                <w:right w:val="none" w:sz="0" w:space="0" w:color="auto"/>
              </w:divBdr>
              <w:divsChild>
                <w:div w:id="769198946">
                  <w:marLeft w:val="0"/>
                  <w:marRight w:val="0"/>
                  <w:marTop w:val="0"/>
                  <w:marBottom w:val="0"/>
                  <w:divBdr>
                    <w:top w:val="none" w:sz="0" w:space="0" w:color="auto"/>
                    <w:left w:val="none" w:sz="0" w:space="0" w:color="auto"/>
                    <w:bottom w:val="none" w:sz="0" w:space="0" w:color="auto"/>
                    <w:right w:val="none" w:sz="0" w:space="0" w:color="auto"/>
                  </w:divBdr>
                  <w:divsChild>
                    <w:div w:id="186208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613545">
      <w:bodyDiv w:val="1"/>
      <w:marLeft w:val="0"/>
      <w:marRight w:val="0"/>
      <w:marTop w:val="0"/>
      <w:marBottom w:val="0"/>
      <w:divBdr>
        <w:top w:val="none" w:sz="0" w:space="0" w:color="auto"/>
        <w:left w:val="none" w:sz="0" w:space="0" w:color="auto"/>
        <w:bottom w:val="none" w:sz="0" w:space="0" w:color="auto"/>
        <w:right w:val="none" w:sz="0" w:space="0" w:color="auto"/>
      </w:divBdr>
      <w:divsChild>
        <w:div w:id="2074767940">
          <w:marLeft w:val="0"/>
          <w:marRight w:val="0"/>
          <w:marTop w:val="0"/>
          <w:marBottom w:val="0"/>
          <w:divBdr>
            <w:top w:val="none" w:sz="0" w:space="0" w:color="auto"/>
            <w:left w:val="none" w:sz="0" w:space="0" w:color="auto"/>
            <w:bottom w:val="none" w:sz="0" w:space="0" w:color="auto"/>
            <w:right w:val="none" w:sz="0" w:space="0" w:color="auto"/>
          </w:divBdr>
          <w:divsChild>
            <w:div w:id="1591694398">
              <w:marLeft w:val="0"/>
              <w:marRight w:val="0"/>
              <w:marTop w:val="0"/>
              <w:marBottom w:val="0"/>
              <w:divBdr>
                <w:top w:val="none" w:sz="0" w:space="0" w:color="auto"/>
                <w:left w:val="none" w:sz="0" w:space="0" w:color="auto"/>
                <w:bottom w:val="none" w:sz="0" w:space="0" w:color="auto"/>
                <w:right w:val="none" w:sz="0" w:space="0" w:color="auto"/>
              </w:divBdr>
              <w:divsChild>
                <w:div w:id="1255438347">
                  <w:marLeft w:val="0"/>
                  <w:marRight w:val="0"/>
                  <w:marTop w:val="0"/>
                  <w:marBottom w:val="0"/>
                  <w:divBdr>
                    <w:top w:val="none" w:sz="0" w:space="0" w:color="auto"/>
                    <w:left w:val="none" w:sz="0" w:space="0" w:color="auto"/>
                    <w:bottom w:val="none" w:sz="0" w:space="0" w:color="auto"/>
                    <w:right w:val="none" w:sz="0" w:space="0" w:color="auto"/>
                  </w:divBdr>
                  <w:divsChild>
                    <w:div w:id="19434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892883">
      <w:bodyDiv w:val="1"/>
      <w:marLeft w:val="0"/>
      <w:marRight w:val="0"/>
      <w:marTop w:val="0"/>
      <w:marBottom w:val="0"/>
      <w:divBdr>
        <w:top w:val="none" w:sz="0" w:space="0" w:color="auto"/>
        <w:left w:val="none" w:sz="0" w:space="0" w:color="auto"/>
        <w:bottom w:val="none" w:sz="0" w:space="0" w:color="auto"/>
        <w:right w:val="none" w:sz="0" w:space="0" w:color="auto"/>
      </w:divBdr>
      <w:divsChild>
        <w:div w:id="1368948426">
          <w:marLeft w:val="0"/>
          <w:marRight w:val="0"/>
          <w:marTop w:val="0"/>
          <w:marBottom w:val="0"/>
          <w:divBdr>
            <w:top w:val="none" w:sz="0" w:space="0" w:color="auto"/>
            <w:left w:val="none" w:sz="0" w:space="0" w:color="auto"/>
            <w:bottom w:val="none" w:sz="0" w:space="0" w:color="auto"/>
            <w:right w:val="none" w:sz="0" w:space="0" w:color="auto"/>
          </w:divBdr>
          <w:divsChild>
            <w:div w:id="579944468">
              <w:marLeft w:val="0"/>
              <w:marRight w:val="0"/>
              <w:marTop w:val="0"/>
              <w:marBottom w:val="0"/>
              <w:divBdr>
                <w:top w:val="none" w:sz="0" w:space="0" w:color="auto"/>
                <w:left w:val="none" w:sz="0" w:space="0" w:color="auto"/>
                <w:bottom w:val="none" w:sz="0" w:space="0" w:color="auto"/>
                <w:right w:val="none" w:sz="0" w:space="0" w:color="auto"/>
              </w:divBdr>
              <w:divsChild>
                <w:div w:id="87742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577943">
      <w:bodyDiv w:val="1"/>
      <w:marLeft w:val="0"/>
      <w:marRight w:val="0"/>
      <w:marTop w:val="0"/>
      <w:marBottom w:val="0"/>
      <w:divBdr>
        <w:top w:val="none" w:sz="0" w:space="0" w:color="auto"/>
        <w:left w:val="none" w:sz="0" w:space="0" w:color="auto"/>
        <w:bottom w:val="none" w:sz="0" w:space="0" w:color="auto"/>
        <w:right w:val="none" w:sz="0" w:space="0" w:color="auto"/>
      </w:divBdr>
      <w:divsChild>
        <w:div w:id="13384339">
          <w:marLeft w:val="0"/>
          <w:marRight w:val="0"/>
          <w:marTop w:val="0"/>
          <w:marBottom w:val="0"/>
          <w:divBdr>
            <w:top w:val="none" w:sz="0" w:space="0" w:color="auto"/>
            <w:left w:val="none" w:sz="0" w:space="0" w:color="auto"/>
            <w:bottom w:val="none" w:sz="0" w:space="0" w:color="auto"/>
            <w:right w:val="none" w:sz="0" w:space="0" w:color="auto"/>
          </w:divBdr>
          <w:divsChild>
            <w:div w:id="1613903626">
              <w:marLeft w:val="0"/>
              <w:marRight w:val="0"/>
              <w:marTop w:val="0"/>
              <w:marBottom w:val="0"/>
              <w:divBdr>
                <w:top w:val="none" w:sz="0" w:space="0" w:color="auto"/>
                <w:left w:val="none" w:sz="0" w:space="0" w:color="auto"/>
                <w:bottom w:val="none" w:sz="0" w:space="0" w:color="auto"/>
                <w:right w:val="none" w:sz="0" w:space="0" w:color="auto"/>
              </w:divBdr>
              <w:divsChild>
                <w:div w:id="1115901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027555">
      <w:bodyDiv w:val="1"/>
      <w:marLeft w:val="0"/>
      <w:marRight w:val="0"/>
      <w:marTop w:val="0"/>
      <w:marBottom w:val="0"/>
      <w:divBdr>
        <w:top w:val="none" w:sz="0" w:space="0" w:color="auto"/>
        <w:left w:val="none" w:sz="0" w:space="0" w:color="auto"/>
        <w:bottom w:val="none" w:sz="0" w:space="0" w:color="auto"/>
        <w:right w:val="none" w:sz="0" w:space="0" w:color="auto"/>
      </w:divBdr>
      <w:divsChild>
        <w:div w:id="441992749">
          <w:marLeft w:val="0"/>
          <w:marRight w:val="0"/>
          <w:marTop w:val="0"/>
          <w:marBottom w:val="0"/>
          <w:divBdr>
            <w:top w:val="none" w:sz="0" w:space="0" w:color="auto"/>
            <w:left w:val="none" w:sz="0" w:space="0" w:color="auto"/>
            <w:bottom w:val="none" w:sz="0" w:space="0" w:color="auto"/>
            <w:right w:val="none" w:sz="0" w:space="0" w:color="auto"/>
          </w:divBdr>
          <w:divsChild>
            <w:div w:id="979312639">
              <w:marLeft w:val="0"/>
              <w:marRight w:val="0"/>
              <w:marTop w:val="0"/>
              <w:marBottom w:val="0"/>
              <w:divBdr>
                <w:top w:val="none" w:sz="0" w:space="0" w:color="auto"/>
                <w:left w:val="none" w:sz="0" w:space="0" w:color="auto"/>
                <w:bottom w:val="none" w:sz="0" w:space="0" w:color="auto"/>
                <w:right w:val="none" w:sz="0" w:space="0" w:color="auto"/>
              </w:divBdr>
              <w:divsChild>
                <w:div w:id="2051101973">
                  <w:marLeft w:val="0"/>
                  <w:marRight w:val="0"/>
                  <w:marTop w:val="0"/>
                  <w:marBottom w:val="0"/>
                  <w:divBdr>
                    <w:top w:val="none" w:sz="0" w:space="0" w:color="auto"/>
                    <w:left w:val="none" w:sz="0" w:space="0" w:color="auto"/>
                    <w:bottom w:val="none" w:sz="0" w:space="0" w:color="auto"/>
                    <w:right w:val="none" w:sz="0" w:space="0" w:color="auto"/>
                  </w:divBdr>
                  <w:divsChild>
                    <w:div w:id="25051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246372">
      <w:bodyDiv w:val="1"/>
      <w:marLeft w:val="0"/>
      <w:marRight w:val="0"/>
      <w:marTop w:val="0"/>
      <w:marBottom w:val="0"/>
      <w:divBdr>
        <w:top w:val="none" w:sz="0" w:space="0" w:color="auto"/>
        <w:left w:val="none" w:sz="0" w:space="0" w:color="auto"/>
        <w:bottom w:val="none" w:sz="0" w:space="0" w:color="auto"/>
        <w:right w:val="none" w:sz="0" w:space="0" w:color="auto"/>
      </w:divBdr>
      <w:divsChild>
        <w:div w:id="667949386">
          <w:marLeft w:val="0"/>
          <w:marRight w:val="0"/>
          <w:marTop w:val="0"/>
          <w:marBottom w:val="0"/>
          <w:divBdr>
            <w:top w:val="none" w:sz="0" w:space="0" w:color="auto"/>
            <w:left w:val="none" w:sz="0" w:space="0" w:color="auto"/>
            <w:bottom w:val="none" w:sz="0" w:space="0" w:color="auto"/>
            <w:right w:val="none" w:sz="0" w:space="0" w:color="auto"/>
          </w:divBdr>
          <w:divsChild>
            <w:div w:id="1108936482">
              <w:marLeft w:val="0"/>
              <w:marRight w:val="0"/>
              <w:marTop w:val="0"/>
              <w:marBottom w:val="0"/>
              <w:divBdr>
                <w:top w:val="none" w:sz="0" w:space="0" w:color="auto"/>
                <w:left w:val="none" w:sz="0" w:space="0" w:color="auto"/>
                <w:bottom w:val="none" w:sz="0" w:space="0" w:color="auto"/>
                <w:right w:val="none" w:sz="0" w:space="0" w:color="auto"/>
              </w:divBdr>
              <w:divsChild>
                <w:div w:id="81156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46325">
      <w:bodyDiv w:val="1"/>
      <w:marLeft w:val="0"/>
      <w:marRight w:val="0"/>
      <w:marTop w:val="0"/>
      <w:marBottom w:val="0"/>
      <w:divBdr>
        <w:top w:val="none" w:sz="0" w:space="0" w:color="auto"/>
        <w:left w:val="none" w:sz="0" w:space="0" w:color="auto"/>
        <w:bottom w:val="none" w:sz="0" w:space="0" w:color="auto"/>
        <w:right w:val="none" w:sz="0" w:space="0" w:color="auto"/>
      </w:divBdr>
      <w:divsChild>
        <w:div w:id="2026471005">
          <w:marLeft w:val="0"/>
          <w:marRight w:val="0"/>
          <w:marTop w:val="0"/>
          <w:marBottom w:val="0"/>
          <w:divBdr>
            <w:top w:val="none" w:sz="0" w:space="0" w:color="auto"/>
            <w:left w:val="none" w:sz="0" w:space="0" w:color="auto"/>
            <w:bottom w:val="none" w:sz="0" w:space="0" w:color="auto"/>
            <w:right w:val="none" w:sz="0" w:space="0" w:color="auto"/>
          </w:divBdr>
          <w:divsChild>
            <w:div w:id="398021432">
              <w:marLeft w:val="0"/>
              <w:marRight w:val="0"/>
              <w:marTop w:val="0"/>
              <w:marBottom w:val="0"/>
              <w:divBdr>
                <w:top w:val="none" w:sz="0" w:space="0" w:color="auto"/>
                <w:left w:val="none" w:sz="0" w:space="0" w:color="auto"/>
                <w:bottom w:val="none" w:sz="0" w:space="0" w:color="auto"/>
                <w:right w:val="none" w:sz="0" w:space="0" w:color="auto"/>
              </w:divBdr>
              <w:divsChild>
                <w:div w:id="1899240990">
                  <w:marLeft w:val="0"/>
                  <w:marRight w:val="0"/>
                  <w:marTop w:val="0"/>
                  <w:marBottom w:val="0"/>
                  <w:divBdr>
                    <w:top w:val="none" w:sz="0" w:space="0" w:color="auto"/>
                    <w:left w:val="none" w:sz="0" w:space="0" w:color="auto"/>
                    <w:bottom w:val="none" w:sz="0" w:space="0" w:color="auto"/>
                    <w:right w:val="none" w:sz="0" w:space="0" w:color="auto"/>
                  </w:divBdr>
                  <w:divsChild>
                    <w:div w:id="1636138453">
                      <w:marLeft w:val="0"/>
                      <w:marRight w:val="0"/>
                      <w:marTop w:val="0"/>
                      <w:marBottom w:val="0"/>
                      <w:divBdr>
                        <w:top w:val="none" w:sz="0" w:space="0" w:color="auto"/>
                        <w:left w:val="none" w:sz="0" w:space="0" w:color="auto"/>
                        <w:bottom w:val="none" w:sz="0" w:space="0" w:color="auto"/>
                        <w:right w:val="none" w:sz="0" w:space="0" w:color="auto"/>
                      </w:divBdr>
                    </w:div>
                  </w:divsChild>
                </w:div>
                <w:div w:id="1854565301">
                  <w:marLeft w:val="0"/>
                  <w:marRight w:val="0"/>
                  <w:marTop w:val="0"/>
                  <w:marBottom w:val="0"/>
                  <w:divBdr>
                    <w:top w:val="none" w:sz="0" w:space="0" w:color="auto"/>
                    <w:left w:val="none" w:sz="0" w:space="0" w:color="auto"/>
                    <w:bottom w:val="none" w:sz="0" w:space="0" w:color="auto"/>
                    <w:right w:val="none" w:sz="0" w:space="0" w:color="auto"/>
                  </w:divBdr>
                  <w:divsChild>
                    <w:div w:id="194969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71361">
              <w:marLeft w:val="0"/>
              <w:marRight w:val="0"/>
              <w:marTop w:val="0"/>
              <w:marBottom w:val="0"/>
              <w:divBdr>
                <w:top w:val="none" w:sz="0" w:space="0" w:color="auto"/>
                <w:left w:val="none" w:sz="0" w:space="0" w:color="auto"/>
                <w:bottom w:val="none" w:sz="0" w:space="0" w:color="auto"/>
                <w:right w:val="none" w:sz="0" w:space="0" w:color="auto"/>
              </w:divBdr>
              <w:divsChild>
                <w:div w:id="1450318981">
                  <w:marLeft w:val="0"/>
                  <w:marRight w:val="0"/>
                  <w:marTop w:val="0"/>
                  <w:marBottom w:val="0"/>
                  <w:divBdr>
                    <w:top w:val="none" w:sz="0" w:space="0" w:color="auto"/>
                    <w:left w:val="none" w:sz="0" w:space="0" w:color="auto"/>
                    <w:bottom w:val="none" w:sz="0" w:space="0" w:color="auto"/>
                    <w:right w:val="none" w:sz="0" w:space="0" w:color="auto"/>
                  </w:divBdr>
                  <w:divsChild>
                    <w:div w:id="61244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894904">
              <w:marLeft w:val="0"/>
              <w:marRight w:val="0"/>
              <w:marTop w:val="0"/>
              <w:marBottom w:val="0"/>
              <w:divBdr>
                <w:top w:val="none" w:sz="0" w:space="0" w:color="auto"/>
                <w:left w:val="none" w:sz="0" w:space="0" w:color="auto"/>
                <w:bottom w:val="none" w:sz="0" w:space="0" w:color="auto"/>
                <w:right w:val="none" w:sz="0" w:space="0" w:color="auto"/>
              </w:divBdr>
              <w:divsChild>
                <w:div w:id="1489512112">
                  <w:marLeft w:val="0"/>
                  <w:marRight w:val="0"/>
                  <w:marTop w:val="0"/>
                  <w:marBottom w:val="0"/>
                  <w:divBdr>
                    <w:top w:val="none" w:sz="0" w:space="0" w:color="auto"/>
                    <w:left w:val="none" w:sz="0" w:space="0" w:color="auto"/>
                    <w:bottom w:val="none" w:sz="0" w:space="0" w:color="auto"/>
                    <w:right w:val="none" w:sz="0" w:space="0" w:color="auto"/>
                  </w:divBdr>
                  <w:divsChild>
                    <w:div w:id="31229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785492">
              <w:marLeft w:val="0"/>
              <w:marRight w:val="0"/>
              <w:marTop w:val="0"/>
              <w:marBottom w:val="0"/>
              <w:divBdr>
                <w:top w:val="none" w:sz="0" w:space="0" w:color="auto"/>
                <w:left w:val="none" w:sz="0" w:space="0" w:color="auto"/>
                <w:bottom w:val="none" w:sz="0" w:space="0" w:color="auto"/>
                <w:right w:val="none" w:sz="0" w:space="0" w:color="auto"/>
              </w:divBdr>
              <w:divsChild>
                <w:div w:id="131484054">
                  <w:marLeft w:val="0"/>
                  <w:marRight w:val="0"/>
                  <w:marTop w:val="0"/>
                  <w:marBottom w:val="0"/>
                  <w:divBdr>
                    <w:top w:val="none" w:sz="0" w:space="0" w:color="auto"/>
                    <w:left w:val="none" w:sz="0" w:space="0" w:color="auto"/>
                    <w:bottom w:val="none" w:sz="0" w:space="0" w:color="auto"/>
                    <w:right w:val="none" w:sz="0" w:space="0" w:color="auto"/>
                  </w:divBdr>
                  <w:divsChild>
                    <w:div w:id="41899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027733">
          <w:marLeft w:val="0"/>
          <w:marRight w:val="0"/>
          <w:marTop w:val="0"/>
          <w:marBottom w:val="0"/>
          <w:divBdr>
            <w:top w:val="none" w:sz="0" w:space="0" w:color="auto"/>
            <w:left w:val="none" w:sz="0" w:space="0" w:color="auto"/>
            <w:bottom w:val="none" w:sz="0" w:space="0" w:color="auto"/>
            <w:right w:val="none" w:sz="0" w:space="0" w:color="auto"/>
          </w:divBdr>
          <w:divsChild>
            <w:div w:id="797797794">
              <w:marLeft w:val="0"/>
              <w:marRight w:val="0"/>
              <w:marTop w:val="0"/>
              <w:marBottom w:val="0"/>
              <w:divBdr>
                <w:top w:val="none" w:sz="0" w:space="0" w:color="auto"/>
                <w:left w:val="none" w:sz="0" w:space="0" w:color="auto"/>
                <w:bottom w:val="none" w:sz="0" w:space="0" w:color="auto"/>
                <w:right w:val="none" w:sz="0" w:space="0" w:color="auto"/>
              </w:divBdr>
              <w:divsChild>
                <w:div w:id="218831014">
                  <w:marLeft w:val="0"/>
                  <w:marRight w:val="0"/>
                  <w:marTop w:val="0"/>
                  <w:marBottom w:val="0"/>
                  <w:divBdr>
                    <w:top w:val="none" w:sz="0" w:space="0" w:color="auto"/>
                    <w:left w:val="none" w:sz="0" w:space="0" w:color="auto"/>
                    <w:bottom w:val="none" w:sz="0" w:space="0" w:color="auto"/>
                    <w:right w:val="none" w:sz="0" w:space="0" w:color="auto"/>
                  </w:divBdr>
                  <w:divsChild>
                    <w:div w:id="1766415900">
                      <w:marLeft w:val="0"/>
                      <w:marRight w:val="0"/>
                      <w:marTop w:val="0"/>
                      <w:marBottom w:val="0"/>
                      <w:divBdr>
                        <w:top w:val="none" w:sz="0" w:space="0" w:color="auto"/>
                        <w:left w:val="none" w:sz="0" w:space="0" w:color="auto"/>
                        <w:bottom w:val="none" w:sz="0" w:space="0" w:color="auto"/>
                        <w:right w:val="none" w:sz="0" w:space="0" w:color="auto"/>
                      </w:divBdr>
                    </w:div>
                  </w:divsChild>
                </w:div>
                <w:div w:id="947855477">
                  <w:marLeft w:val="0"/>
                  <w:marRight w:val="0"/>
                  <w:marTop w:val="0"/>
                  <w:marBottom w:val="0"/>
                  <w:divBdr>
                    <w:top w:val="none" w:sz="0" w:space="0" w:color="auto"/>
                    <w:left w:val="none" w:sz="0" w:space="0" w:color="auto"/>
                    <w:bottom w:val="none" w:sz="0" w:space="0" w:color="auto"/>
                    <w:right w:val="none" w:sz="0" w:space="0" w:color="auto"/>
                  </w:divBdr>
                  <w:divsChild>
                    <w:div w:id="88220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2000">
              <w:marLeft w:val="0"/>
              <w:marRight w:val="0"/>
              <w:marTop w:val="0"/>
              <w:marBottom w:val="0"/>
              <w:divBdr>
                <w:top w:val="none" w:sz="0" w:space="0" w:color="auto"/>
                <w:left w:val="none" w:sz="0" w:space="0" w:color="auto"/>
                <w:bottom w:val="none" w:sz="0" w:space="0" w:color="auto"/>
                <w:right w:val="none" w:sz="0" w:space="0" w:color="auto"/>
              </w:divBdr>
              <w:divsChild>
                <w:div w:id="1252619804">
                  <w:marLeft w:val="0"/>
                  <w:marRight w:val="0"/>
                  <w:marTop w:val="0"/>
                  <w:marBottom w:val="0"/>
                  <w:divBdr>
                    <w:top w:val="none" w:sz="0" w:space="0" w:color="auto"/>
                    <w:left w:val="none" w:sz="0" w:space="0" w:color="auto"/>
                    <w:bottom w:val="none" w:sz="0" w:space="0" w:color="auto"/>
                    <w:right w:val="none" w:sz="0" w:space="0" w:color="auto"/>
                  </w:divBdr>
                  <w:divsChild>
                    <w:div w:id="361055836">
                      <w:marLeft w:val="0"/>
                      <w:marRight w:val="0"/>
                      <w:marTop w:val="0"/>
                      <w:marBottom w:val="0"/>
                      <w:divBdr>
                        <w:top w:val="none" w:sz="0" w:space="0" w:color="auto"/>
                        <w:left w:val="none" w:sz="0" w:space="0" w:color="auto"/>
                        <w:bottom w:val="none" w:sz="0" w:space="0" w:color="auto"/>
                        <w:right w:val="none" w:sz="0" w:space="0" w:color="auto"/>
                      </w:divBdr>
                    </w:div>
                  </w:divsChild>
                </w:div>
                <w:div w:id="1918317118">
                  <w:marLeft w:val="0"/>
                  <w:marRight w:val="0"/>
                  <w:marTop w:val="0"/>
                  <w:marBottom w:val="0"/>
                  <w:divBdr>
                    <w:top w:val="none" w:sz="0" w:space="0" w:color="auto"/>
                    <w:left w:val="none" w:sz="0" w:space="0" w:color="auto"/>
                    <w:bottom w:val="none" w:sz="0" w:space="0" w:color="auto"/>
                    <w:right w:val="none" w:sz="0" w:space="0" w:color="auto"/>
                  </w:divBdr>
                  <w:divsChild>
                    <w:div w:id="74699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184624">
              <w:marLeft w:val="0"/>
              <w:marRight w:val="0"/>
              <w:marTop w:val="0"/>
              <w:marBottom w:val="0"/>
              <w:divBdr>
                <w:top w:val="none" w:sz="0" w:space="0" w:color="auto"/>
                <w:left w:val="none" w:sz="0" w:space="0" w:color="auto"/>
                <w:bottom w:val="none" w:sz="0" w:space="0" w:color="auto"/>
                <w:right w:val="none" w:sz="0" w:space="0" w:color="auto"/>
              </w:divBdr>
              <w:divsChild>
                <w:div w:id="1479685110">
                  <w:marLeft w:val="0"/>
                  <w:marRight w:val="0"/>
                  <w:marTop w:val="0"/>
                  <w:marBottom w:val="0"/>
                  <w:divBdr>
                    <w:top w:val="none" w:sz="0" w:space="0" w:color="auto"/>
                    <w:left w:val="none" w:sz="0" w:space="0" w:color="auto"/>
                    <w:bottom w:val="none" w:sz="0" w:space="0" w:color="auto"/>
                    <w:right w:val="none" w:sz="0" w:space="0" w:color="auto"/>
                  </w:divBdr>
                  <w:divsChild>
                    <w:div w:id="213478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479092">
          <w:marLeft w:val="0"/>
          <w:marRight w:val="0"/>
          <w:marTop w:val="0"/>
          <w:marBottom w:val="0"/>
          <w:divBdr>
            <w:top w:val="none" w:sz="0" w:space="0" w:color="auto"/>
            <w:left w:val="none" w:sz="0" w:space="0" w:color="auto"/>
            <w:bottom w:val="none" w:sz="0" w:space="0" w:color="auto"/>
            <w:right w:val="none" w:sz="0" w:space="0" w:color="auto"/>
          </w:divBdr>
          <w:divsChild>
            <w:div w:id="1271814116">
              <w:marLeft w:val="0"/>
              <w:marRight w:val="0"/>
              <w:marTop w:val="0"/>
              <w:marBottom w:val="0"/>
              <w:divBdr>
                <w:top w:val="none" w:sz="0" w:space="0" w:color="auto"/>
                <w:left w:val="none" w:sz="0" w:space="0" w:color="auto"/>
                <w:bottom w:val="none" w:sz="0" w:space="0" w:color="auto"/>
                <w:right w:val="none" w:sz="0" w:space="0" w:color="auto"/>
              </w:divBdr>
              <w:divsChild>
                <w:div w:id="102387843">
                  <w:marLeft w:val="0"/>
                  <w:marRight w:val="0"/>
                  <w:marTop w:val="0"/>
                  <w:marBottom w:val="0"/>
                  <w:divBdr>
                    <w:top w:val="none" w:sz="0" w:space="0" w:color="auto"/>
                    <w:left w:val="none" w:sz="0" w:space="0" w:color="auto"/>
                    <w:bottom w:val="none" w:sz="0" w:space="0" w:color="auto"/>
                    <w:right w:val="none" w:sz="0" w:space="0" w:color="auto"/>
                  </w:divBdr>
                  <w:divsChild>
                    <w:div w:id="86887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332014">
              <w:marLeft w:val="0"/>
              <w:marRight w:val="0"/>
              <w:marTop w:val="0"/>
              <w:marBottom w:val="0"/>
              <w:divBdr>
                <w:top w:val="none" w:sz="0" w:space="0" w:color="auto"/>
                <w:left w:val="none" w:sz="0" w:space="0" w:color="auto"/>
                <w:bottom w:val="none" w:sz="0" w:space="0" w:color="auto"/>
                <w:right w:val="none" w:sz="0" w:space="0" w:color="auto"/>
              </w:divBdr>
              <w:divsChild>
                <w:div w:id="1255749010">
                  <w:marLeft w:val="0"/>
                  <w:marRight w:val="0"/>
                  <w:marTop w:val="0"/>
                  <w:marBottom w:val="0"/>
                  <w:divBdr>
                    <w:top w:val="none" w:sz="0" w:space="0" w:color="auto"/>
                    <w:left w:val="none" w:sz="0" w:space="0" w:color="auto"/>
                    <w:bottom w:val="none" w:sz="0" w:space="0" w:color="auto"/>
                    <w:right w:val="none" w:sz="0" w:space="0" w:color="auto"/>
                  </w:divBdr>
                  <w:divsChild>
                    <w:div w:id="151650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14417">
              <w:marLeft w:val="0"/>
              <w:marRight w:val="0"/>
              <w:marTop w:val="0"/>
              <w:marBottom w:val="0"/>
              <w:divBdr>
                <w:top w:val="none" w:sz="0" w:space="0" w:color="auto"/>
                <w:left w:val="none" w:sz="0" w:space="0" w:color="auto"/>
                <w:bottom w:val="none" w:sz="0" w:space="0" w:color="auto"/>
                <w:right w:val="none" w:sz="0" w:space="0" w:color="auto"/>
              </w:divBdr>
              <w:divsChild>
                <w:div w:id="1241066328">
                  <w:marLeft w:val="0"/>
                  <w:marRight w:val="0"/>
                  <w:marTop w:val="0"/>
                  <w:marBottom w:val="0"/>
                  <w:divBdr>
                    <w:top w:val="none" w:sz="0" w:space="0" w:color="auto"/>
                    <w:left w:val="none" w:sz="0" w:space="0" w:color="auto"/>
                    <w:bottom w:val="none" w:sz="0" w:space="0" w:color="auto"/>
                    <w:right w:val="none" w:sz="0" w:space="0" w:color="auto"/>
                  </w:divBdr>
                  <w:divsChild>
                    <w:div w:id="185834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420370">
          <w:marLeft w:val="0"/>
          <w:marRight w:val="0"/>
          <w:marTop w:val="0"/>
          <w:marBottom w:val="0"/>
          <w:divBdr>
            <w:top w:val="none" w:sz="0" w:space="0" w:color="auto"/>
            <w:left w:val="none" w:sz="0" w:space="0" w:color="auto"/>
            <w:bottom w:val="none" w:sz="0" w:space="0" w:color="auto"/>
            <w:right w:val="none" w:sz="0" w:space="0" w:color="auto"/>
          </w:divBdr>
          <w:divsChild>
            <w:div w:id="742918019">
              <w:marLeft w:val="0"/>
              <w:marRight w:val="0"/>
              <w:marTop w:val="0"/>
              <w:marBottom w:val="0"/>
              <w:divBdr>
                <w:top w:val="none" w:sz="0" w:space="0" w:color="auto"/>
                <w:left w:val="none" w:sz="0" w:space="0" w:color="auto"/>
                <w:bottom w:val="none" w:sz="0" w:space="0" w:color="auto"/>
                <w:right w:val="none" w:sz="0" w:space="0" w:color="auto"/>
              </w:divBdr>
              <w:divsChild>
                <w:div w:id="1886288519">
                  <w:marLeft w:val="0"/>
                  <w:marRight w:val="0"/>
                  <w:marTop w:val="0"/>
                  <w:marBottom w:val="0"/>
                  <w:divBdr>
                    <w:top w:val="none" w:sz="0" w:space="0" w:color="auto"/>
                    <w:left w:val="none" w:sz="0" w:space="0" w:color="auto"/>
                    <w:bottom w:val="none" w:sz="0" w:space="0" w:color="auto"/>
                    <w:right w:val="none" w:sz="0" w:space="0" w:color="auto"/>
                  </w:divBdr>
                  <w:divsChild>
                    <w:div w:id="145883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140457">
      <w:bodyDiv w:val="1"/>
      <w:marLeft w:val="0"/>
      <w:marRight w:val="0"/>
      <w:marTop w:val="0"/>
      <w:marBottom w:val="0"/>
      <w:divBdr>
        <w:top w:val="none" w:sz="0" w:space="0" w:color="auto"/>
        <w:left w:val="none" w:sz="0" w:space="0" w:color="auto"/>
        <w:bottom w:val="none" w:sz="0" w:space="0" w:color="auto"/>
        <w:right w:val="none" w:sz="0" w:space="0" w:color="auto"/>
      </w:divBdr>
      <w:divsChild>
        <w:div w:id="2041735033">
          <w:marLeft w:val="0"/>
          <w:marRight w:val="0"/>
          <w:marTop w:val="0"/>
          <w:marBottom w:val="0"/>
          <w:divBdr>
            <w:top w:val="none" w:sz="0" w:space="0" w:color="auto"/>
            <w:left w:val="none" w:sz="0" w:space="0" w:color="auto"/>
            <w:bottom w:val="none" w:sz="0" w:space="0" w:color="auto"/>
            <w:right w:val="none" w:sz="0" w:space="0" w:color="auto"/>
          </w:divBdr>
          <w:divsChild>
            <w:div w:id="168715344">
              <w:marLeft w:val="0"/>
              <w:marRight w:val="0"/>
              <w:marTop w:val="0"/>
              <w:marBottom w:val="0"/>
              <w:divBdr>
                <w:top w:val="none" w:sz="0" w:space="0" w:color="auto"/>
                <w:left w:val="none" w:sz="0" w:space="0" w:color="auto"/>
                <w:bottom w:val="none" w:sz="0" w:space="0" w:color="auto"/>
                <w:right w:val="none" w:sz="0" w:space="0" w:color="auto"/>
              </w:divBdr>
              <w:divsChild>
                <w:div w:id="113602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186470">
      <w:bodyDiv w:val="1"/>
      <w:marLeft w:val="0"/>
      <w:marRight w:val="0"/>
      <w:marTop w:val="0"/>
      <w:marBottom w:val="0"/>
      <w:divBdr>
        <w:top w:val="none" w:sz="0" w:space="0" w:color="auto"/>
        <w:left w:val="none" w:sz="0" w:space="0" w:color="auto"/>
        <w:bottom w:val="none" w:sz="0" w:space="0" w:color="auto"/>
        <w:right w:val="none" w:sz="0" w:space="0" w:color="auto"/>
      </w:divBdr>
      <w:divsChild>
        <w:div w:id="1637639323">
          <w:marLeft w:val="0"/>
          <w:marRight w:val="0"/>
          <w:marTop w:val="0"/>
          <w:marBottom w:val="0"/>
          <w:divBdr>
            <w:top w:val="none" w:sz="0" w:space="0" w:color="auto"/>
            <w:left w:val="none" w:sz="0" w:space="0" w:color="auto"/>
            <w:bottom w:val="none" w:sz="0" w:space="0" w:color="auto"/>
            <w:right w:val="none" w:sz="0" w:space="0" w:color="auto"/>
          </w:divBdr>
          <w:divsChild>
            <w:div w:id="1571304441">
              <w:marLeft w:val="0"/>
              <w:marRight w:val="0"/>
              <w:marTop w:val="0"/>
              <w:marBottom w:val="0"/>
              <w:divBdr>
                <w:top w:val="none" w:sz="0" w:space="0" w:color="auto"/>
                <w:left w:val="none" w:sz="0" w:space="0" w:color="auto"/>
                <w:bottom w:val="none" w:sz="0" w:space="0" w:color="auto"/>
                <w:right w:val="none" w:sz="0" w:space="0" w:color="auto"/>
              </w:divBdr>
              <w:divsChild>
                <w:div w:id="437405957">
                  <w:marLeft w:val="0"/>
                  <w:marRight w:val="0"/>
                  <w:marTop w:val="0"/>
                  <w:marBottom w:val="0"/>
                  <w:divBdr>
                    <w:top w:val="none" w:sz="0" w:space="0" w:color="auto"/>
                    <w:left w:val="none" w:sz="0" w:space="0" w:color="auto"/>
                    <w:bottom w:val="none" w:sz="0" w:space="0" w:color="auto"/>
                    <w:right w:val="none" w:sz="0" w:space="0" w:color="auto"/>
                  </w:divBdr>
                  <w:divsChild>
                    <w:div w:id="18652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49605">
              <w:marLeft w:val="0"/>
              <w:marRight w:val="0"/>
              <w:marTop w:val="0"/>
              <w:marBottom w:val="0"/>
              <w:divBdr>
                <w:top w:val="none" w:sz="0" w:space="0" w:color="auto"/>
                <w:left w:val="none" w:sz="0" w:space="0" w:color="auto"/>
                <w:bottom w:val="none" w:sz="0" w:space="0" w:color="auto"/>
                <w:right w:val="none" w:sz="0" w:space="0" w:color="auto"/>
              </w:divBdr>
              <w:divsChild>
                <w:div w:id="1115752097">
                  <w:marLeft w:val="0"/>
                  <w:marRight w:val="0"/>
                  <w:marTop w:val="0"/>
                  <w:marBottom w:val="0"/>
                  <w:divBdr>
                    <w:top w:val="none" w:sz="0" w:space="0" w:color="auto"/>
                    <w:left w:val="none" w:sz="0" w:space="0" w:color="auto"/>
                    <w:bottom w:val="none" w:sz="0" w:space="0" w:color="auto"/>
                    <w:right w:val="none" w:sz="0" w:space="0" w:color="auto"/>
                  </w:divBdr>
                  <w:divsChild>
                    <w:div w:id="213432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9082025">
      <w:bodyDiv w:val="1"/>
      <w:marLeft w:val="0"/>
      <w:marRight w:val="0"/>
      <w:marTop w:val="0"/>
      <w:marBottom w:val="0"/>
      <w:divBdr>
        <w:top w:val="none" w:sz="0" w:space="0" w:color="auto"/>
        <w:left w:val="none" w:sz="0" w:space="0" w:color="auto"/>
        <w:bottom w:val="none" w:sz="0" w:space="0" w:color="auto"/>
        <w:right w:val="none" w:sz="0" w:space="0" w:color="auto"/>
      </w:divBdr>
      <w:divsChild>
        <w:div w:id="1932884909">
          <w:marLeft w:val="0"/>
          <w:marRight w:val="0"/>
          <w:marTop w:val="0"/>
          <w:marBottom w:val="0"/>
          <w:divBdr>
            <w:top w:val="none" w:sz="0" w:space="0" w:color="auto"/>
            <w:left w:val="none" w:sz="0" w:space="0" w:color="auto"/>
            <w:bottom w:val="none" w:sz="0" w:space="0" w:color="auto"/>
            <w:right w:val="none" w:sz="0" w:space="0" w:color="auto"/>
          </w:divBdr>
          <w:divsChild>
            <w:div w:id="832994022">
              <w:marLeft w:val="0"/>
              <w:marRight w:val="0"/>
              <w:marTop w:val="0"/>
              <w:marBottom w:val="0"/>
              <w:divBdr>
                <w:top w:val="none" w:sz="0" w:space="0" w:color="auto"/>
                <w:left w:val="none" w:sz="0" w:space="0" w:color="auto"/>
                <w:bottom w:val="none" w:sz="0" w:space="0" w:color="auto"/>
                <w:right w:val="none" w:sz="0" w:space="0" w:color="auto"/>
              </w:divBdr>
              <w:divsChild>
                <w:div w:id="33843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097630">
      <w:bodyDiv w:val="1"/>
      <w:marLeft w:val="0"/>
      <w:marRight w:val="0"/>
      <w:marTop w:val="0"/>
      <w:marBottom w:val="0"/>
      <w:divBdr>
        <w:top w:val="none" w:sz="0" w:space="0" w:color="auto"/>
        <w:left w:val="none" w:sz="0" w:space="0" w:color="auto"/>
        <w:bottom w:val="none" w:sz="0" w:space="0" w:color="auto"/>
        <w:right w:val="none" w:sz="0" w:space="0" w:color="auto"/>
      </w:divBdr>
      <w:divsChild>
        <w:div w:id="529758792">
          <w:marLeft w:val="0"/>
          <w:marRight w:val="0"/>
          <w:marTop w:val="0"/>
          <w:marBottom w:val="0"/>
          <w:divBdr>
            <w:top w:val="none" w:sz="0" w:space="0" w:color="auto"/>
            <w:left w:val="none" w:sz="0" w:space="0" w:color="auto"/>
            <w:bottom w:val="none" w:sz="0" w:space="0" w:color="auto"/>
            <w:right w:val="none" w:sz="0" w:space="0" w:color="auto"/>
          </w:divBdr>
          <w:divsChild>
            <w:div w:id="1653607092">
              <w:marLeft w:val="0"/>
              <w:marRight w:val="0"/>
              <w:marTop w:val="0"/>
              <w:marBottom w:val="0"/>
              <w:divBdr>
                <w:top w:val="none" w:sz="0" w:space="0" w:color="auto"/>
                <w:left w:val="none" w:sz="0" w:space="0" w:color="auto"/>
                <w:bottom w:val="none" w:sz="0" w:space="0" w:color="auto"/>
                <w:right w:val="none" w:sz="0" w:space="0" w:color="auto"/>
              </w:divBdr>
              <w:divsChild>
                <w:div w:id="1657954380">
                  <w:marLeft w:val="0"/>
                  <w:marRight w:val="0"/>
                  <w:marTop w:val="0"/>
                  <w:marBottom w:val="0"/>
                  <w:divBdr>
                    <w:top w:val="none" w:sz="0" w:space="0" w:color="auto"/>
                    <w:left w:val="none" w:sz="0" w:space="0" w:color="auto"/>
                    <w:bottom w:val="none" w:sz="0" w:space="0" w:color="auto"/>
                    <w:right w:val="none" w:sz="0" w:space="0" w:color="auto"/>
                  </w:divBdr>
                  <w:divsChild>
                    <w:div w:id="99267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3511586">
      <w:bodyDiv w:val="1"/>
      <w:marLeft w:val="0"/>
      <w:marRight w:val="0"/>
      <w:marTop w:val="0"/>
      <w:marBottom w:val="0"/>
      <w:divBdr>
        <w:top w:val="none" w:sz="0" w:space="0" w:color="auto"/>
        <w:left w:val="none" w:sz="0" w:space="0" w:color="auto"/>
        <w:bottom w:val="none" w:sz="0" w:space="0" w:color="auto"/>
        <w:right w:val="none" w:sz="0" w:space="0" w:color="auto"/>
      </w:divBdr>
      <w:divsChild>
        <w:div w:id="1798333686">
          <w:marLeft w:val="0"/>
          <w:marRight w:val="0"/>
          <w:marTop w:val="0"/>
          <w:marBottom w:val="0"/>
          <w:divBdr>
            <w:top w:val="none" w:sz="0" w:space="0" w:color="auto"/>
            <w:left w:val="none" w:sz="0" w:space="0" w:color="auto"/>
            <w:bottom w:val="none" w:sz="0" w:space="0" w:color="auto"/>
            <w:right w:val="none" w:sz="0" w:space="0" w:color="auto"/>
          </w:divBdr>
          <w:divsChild>
            <w:div w:id="1081829229">
              <w:marLeft w:val="0"/>
              <w:marRight w:val="0"/>
              <w:marTop w:val="0"/>
              <w:marBottom w:val="0"/>
              <w:divBdr>
                <w:top w:val="none" w:sz="0" w:space="0" w:color="auto"/>
                <w:left w:val="none" w:sz="0" w:space="0" w:color="auto"/>
                <w:bottom w:val="none" w:sz="0" w:space="0" w:color="auto"/>
                <w:right w:val="none" w:sz="0" w:space="0" w:color="auto"/>
              </w:divBdr>
              <w:divsChild>
                <w:div w:id="1279723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0281950">
      <w:bodyDiv w:val="1"/>
      <w:marLeft w:val="0"/>
      <w:marRight w:val="0"/>
      <w:marTop w:val="0"/>
      <w:marBottom w:val="0"/>
      <w:divBdr>
        <w:top w:val="none" w:sz="0" w:space="0" w:color="auto"/>
        <w:left w:val="none" w:sz="0" w:space="0" w:color="auto"/>
        <w:bottom w:val="none" w:sz="0" w:space="0" w:color="auto"/>
        <w:right w:val="none" w:sz="0" w:space="0" w:color="auto"/>
      </w:divBdr>
      <w:divsChild>
        <w:div w:id="2084065521">
          <w:marLeft w:val="0"/>
          <w:marRight w:val="0"/>
          <w:marTop w:val="0"/>
          <w:marBottom w:val="0"/>
          <w:divBdr>
            <w:top w:val="none" w:sz="0" w:space="0" w:color="auto"/>
            <w:left w:val="none" w:sz="0" w:space="0" w:color="auto"/>
            <w:bottom w:val="none" w:sz="0" w:space="0" w:color="auto"/>
            <w:right w:val="none" w:sz="0" w:space="0" w:color="auto"/>
          </w:divBdr>
          <w:divsChild>
            <w:div w:id="406611330">
              <w:marLeft w:val="0"/>
              <w:marRight w:val="0"/>
              <w:marTop w:val="0"/>
              <w:marBottom w:val="0"/>
              <w:divBdr>
                <w:top w:val="none" w:sz="0" w:space="0" w:color="auto"/>
                <w:left w:val="none" w:sz="0" w:space="0" w:color="auto"/>
                <w:bottom w:val="none" w:sz="0" w:space="0" w:color="auto"/>
                <w:right w:val="none" w:sz="0" w:space="0" w:color="auto"/>
              </w:divBdr>
              <w:divsChild>
                <w:div w:id="1052115672">
                  <w:marLeft w:val="0"/>
                  <w:marRight w:val="0"/>
                  <w:marTop w:val="0"/>
                  <w:marBottom w:val="0"/>
                  <w:divBdr>
                    <w:top w:val="none" w:sz="0" w:space="0" w:color="auto"/>
                    <w:left w:val="none" w:sz="0" w:space="0" w:color="auto"/>
                    <w:bottom w:val="none" w:sz="0" w:space="0" w:color="auto"/>
                    <w:right w:val="none" w:sz="0" w:space="0" w:color="auto"/>
                  </w:divBdr>
                </w:div>
              </w:divsChild>
            </w:div>
            <w:div w:id="1170801944">
              <w:marLeft w:val="0"/>
              <w:marRight w:val="0"/>
              <w:marTop w:val="0"/>
              <w:marBottom w:val="0"/>
              <w:divBdr>
                <w:top w:val="none" w:sz="0" w:space="0" w:color="auto"/>
                <w:left w:val="none" w:sz="0" w:space="0" w:color="auto"/>
                <w:bottom w:val="none" w:sz="0" w:space="0" w:color="auto"/>
                <w:right w:val="none" w:sz="0" w:space="0" w:color="auto"/>
              </w:divBdr>
              <w:divsChild>
                <w:div w:id="136348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004345">
          <w:marLeft w:val="0"/>
          <w:marRight w:val="0"/>
          <w:marTop w:val="0"/>
          <w:marBottom w:val="0"/>
          <w:divBdr>
            <w:top w:val="none" w:sz="0" w:space="0" w:color="auto"/>
            <w:left w:val="none" w:sz="0" w:space="0" w:color="auto"/>
            <w:bottom w:val="none" w:sz="0" w:space="0" w:color="auto"/>
            <w:right w:val="none" w:sz="0" w:space="0" w:color="auto"/>
          </w:divBdr>
          <w:divsChild>
            <w:div w:id="1152211682">
              <w:marLeft w:val="0"/>
              <w:marRight w:val="0"/>
              <w:marTop w:val="0"/>
              <w:marBottom w:val="0"/>
              <w:divBdr>
                <w:top w:val="none" w:sz="0" w:space="0" w:color="auto"/>
                <w:left w:val="none" w:sz="0" w:space="0" w:color="auto"/>
                <w:bottom w:val="none" w:sz="0" w:space="0" w:color="auto"/>
                <w:right w:val="none" w:sz="0" w:space="0" w:color="auto"/>
              </w:divBdr>
              <w:divsChild>
                <w:div w:id="125829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982703">
      <w:bodyDiv w:val="1"/>
      <w:marLeft w:val="0"/>
      <w:marRight w:val="0"/>
      <w:marTop w:val="0"/>
      <w:marBottom w:val="0"/>
      <w:divBdr>
        <w:top w:val="none" w:sz="0" w:space="0" w:color="auto"/>
        <w:left w:val="none" w:sz="0" w:space="0" w:color="auto"/>
        <w:bottom w:val="none" w:sz="0" w:space="0" w:color="auto"/>
        <w:right w:val="none" w:sz="0" w:space="0" w:color="auto"/>
      </w:divBdr>
      <w:divsChild>
        <w:div w:id="2045446186">
          <w:marLeft w:val="0"/>
          <w:marRight w:val="0"/>
          <w:marTop w:val="0"/>
          <w:marBottom w:val="0"/>
          <w:divBdr>
            <w:top w:val="none" w:sz="0" w:space="0" w:color="auto"/>
            <w:left w:val="none" w:sz="0" w:space="0" w:color="auto"/>
            <w:bottom w:val="none" w:sz="0" w:space="0" w:color="auto"/>
            <w:right w:val="none" w:sz="0" w:space="0" w:color="auto"/>
          </w:divBdr>
          <w:divsChild>
            <w:div w:id="870268809">
              <w:marLeft w:val="0"/>
              <w:marRight w:val="0"/>
              <w:marTop w:val="0"/>
              <w:marBottom w:val="0"/>
              <w:divBdr>
                <w:top w:val="none" w:sz="0" w:space="0" w:color="auto"/>
                <w:left w:val="none" w:sz="0" w:space="0" w:color="auto"/>
                <w:bottom w:val="none" w:sz="0" w:space="0" w:color="auto"/>
                <w:right w:val="none" w:sz="0" w:space="0" w:color="auto"/>
              </w:divBdr>
              <w:divsChild>
                <w:div w:id="167433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107985">
      <w:bodyDiv w:val="1"/>
      <w:marLeft w:val="0"/>
      <w:marRight w:val="0"/>
      <w:marTop w:val="0"/>
      <w:marBottom w:val="0"/>
      <w:divBdr>
        <w:top w:val="none" w:sz="0" w:space="0" w:color="auto"/>
        <w:left w:val="none" w:sz="0" w:space="0" w:color="auto"/>
        <w:bottom w:val="none" w:sz="0" w:space="0" w:color="auto"/>
        <w:right w:val="none" w:sz="0" w:space="0" w:color="auto"/>
      </w:divBdr>
      <w:divsChild>
        <w:div w:id="419447525">
          <w:marLeft w:val="0"/>
          <w:marRight w:val="0"/>
          <w:marTop w:val="0"/>
          <w:marBottom w:val="0"/>
          <w:divBdr>
            <w:top w:val="none" w:sz="0" w:space="0" w:color="auto"/>
            <w:left w:val="none" w:sz="0" w:space="0" w:color="auto"/>
            <w:bottom w:val="none" w:sz="0" w:space="0" w:color="auto"/>
            <w:right w:val="none" w:sz="0" w:space="0" w:color="auto"/>
          </w:divBdr>
          <w:divsChild>
            <w:div w:id="1479766335">
              <w:marLeft w:val="0"/>
              <w:marRight w:val="0"/>
              <w:marTop w:val="0"/>
              <w:marBottom w:val="0"/>
              <w:divBdr>
                <w:top w:val="none" w:sz="0" w:space="0" w:color="auto"/>
                <w:left w:val="none" w:sz="0" w:space="0" w:color="auto"/>
                <w:bottom w:val="none" w:sz="0" w:space="0" w:color="auto"/>
                <w:right w:val="none" w:sz="0" w:space="0" w:color="auto"/>
              </w:divBdr>
              <w:divsChild>
                <w:div w:id="493568464">
                  <w:marLeft w:val="0"/>
                  <w:marRight w:val="0"/>
                  <w:marTop w:val="0"/>
                  <w:marBottom w:val="0"/>
                  <w:divBdr>
                    <w:top w:val="none" w:sz="0" w:space="0" w:color="auto"/>
                    <w:left w:val="none" w:sz="0" w:space="0" w:color="auto"/>
                    <w:bottom w:val="none" w:sz="0" w:space="0" w:color="auto"/>
                    <w:right w:val="none" w:sz="0" w:space="0" w:color="auto"/>
                  </w:divBdr>
                  <w:divsChild>
                    <w:div w:id="77544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748451">
      <w:bodyDiv w:val="1"/>
      <w:marLeft w:val="0"/>
      <w:marRight w:val="0"/>
      <w:marTop w:val="0"/>
      <w:marBottom w:val="0"/>
      <w:divBdr>
        <w:top w:val="none" w:sz="0" w:space="0" w:color="auto"/>
        <w:left w:val="none" w:sz="0" w:space="0" w:color="auto"/>
        <w:bottom w:val="none" w:sz="0" w:space="0" w:color="auto"/>
        <w:right w:val="none" w:sz="0" w:space="0" w:color="auto"/>
      </w:divBdr>
      <w:divsChild>
        <w:div w:id="357050543">
          <w:marLeft w:val="0"/>
          <w:marRight w:val="0"/>
          <w:marTop w:val="0"/>
          <w:marBottom w:val="0"/>
          <w:divBdr>
            <w:top w:val="none" w:sz="0" w:space="0" w:color="auto"/>
            <w:left w:val="none" w:sz="0" w:space="0" w:color="auto"/>
            <w:bottom w:val="none" w:sz="0" w:space="0" w:color="auto"/>
            <w:right w:val="none" w:sz="0" w:space="0" w:color="auto"/>
          </w:divBdr>
          <w:divsChild>
            <w:div w:id="2038894360">
              <w:marLeft w:val="0"/>
              <w:marRight w:val="0"/>
              <w:marTop w:val="0"/>
              <w:marBottom w:val="0"/>
              <w:divBdr>
                <w:top w:val="none" w:sz="0" w:space="0" w:color="auto"/>
                <w:left w:val="none" w:sz="0" w:space="0" w:color="auto"/>
                <w:bottom w:val="none" w:sz="0" w:space="0" w:color="auto"/>
                <w:right w:val="none" w:sz="0" w:space="0" w:color="auto"/>
              </w:divBdr>
              <w:divsChild>
                <w:div w:id="180191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455945">
      <w:bodyDiv w:val="1"/>
      <w:marLeft w:val="0"/>
      <w:marRight w:val="0"/>
      <w:marTop w:val="0"/>
      <w:marBottom w:val="0"/>
      <w:divBdr>
        <w:top w:val="none" w:sz="0" w:space="0" w:color="auto"/>
        <w:left w:val="none" w:sz="0" w:space="0" w:color="auto"/>
        <w:bottom w:val="none" w:sz="0" w:space="0" w:color="auto"/>
        <w:right w:val="none" w:sz="0" w:space="0" w:color="auto"/>
      </w:divBdr>
      <w:divsChild>
        <w:div w:id="1078211565">
          <w:marLeft w:val="0"/>
          <w:marRight w:val="0"/>
          <w:marTop w:val="0"/>
          <w:marBottom w:val="0"/>
          <w:divBdr>
            <w:top w:val="none" w:sz="0" w:space="0" w:color="auto"/>
            <w:left w:val="none" w:sz="0" w:space="0" w:color="auto"/>
            <w:bottom w:val="none" w:sz="0" w:space="0" w:color="auto"/>
            <w:right w:val="none" w:sz="0" w:space="0" w:color="auto"/>
          </w:divBdr>
          <w:divsChild>
            <w:div w:id="303580383">
              <w:marLeft w:val="0"/>
              <w:marRight w:val="0"/>
              <w:marTop w:val="0"/>
              <w:marBottom w:val="0"/>
              <w:divBdr>
                <w:top w:val="none" w:sz="0" w:space="0" w:color="auto"/>
                <w:left w:val="none" w:sz="0" w:space="0" w:color="auto"/>
                <w:bottom w:val="none" w:sz="0" w:space="0" w:color="auto"/>
                <w:right w:val="none" w:sz="0" w:space="0" w:color="auto"/>
              </w:divBdr>
              <w:divsChild>
                <w:div w:id="1273854054">
                  <w:marLeft w:val="0"/>
                  <w:marRight w:val="0"/>
                  <w:marTop w:val="0"/>
                  <w:marBottom w:val="0"/>
                  <w:divBdr>
                    <w:top w:val="none" w:sz="0" w:space="0" w:color="auto"/>
                    <w:left w:val="none" w:sz="0" w:space="0" w:color="auto"/>
                    <w:bottom w:val="none" w:sz="0" w:space="0" w:color="auto"/>
                    <w:right w:val="none" w:sz="0" w:space="0" w:color="auto"/>
                  </w:divBdr>
                </w:div>
              </w:divsChild>
            </w:div>
            <w:div w:id="1045762778">
              <w:marLeft w:val="0"/>
              <w:marRight w:val="0"/>
              <w:marTop w:val="0"/>
              <w:marBottom w:val="0"/>
              <w:divBdr>
                <w:top w:val="none" w:sz="0" w:space="0" w:color="auto"/>
                <w:left w:val="none" w:sz="0" w:space="0" w:color="auto"/>
                <w:bottom w:val="none" w:sz="0" w:space="0" w:color="auto"/>
                <w:right w:val="none" w:sz="0" w:space="0" w:color="auto"/>
              </w:divBdr>
              <w:divsChild>
                <w:div w:id="6785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531383">
          <w:marLeft w:val="0"/>
          <w:marRight w:val="0"/>
          <w:marTop w:val="0"/>
          <w:marBottom w:val="0"/>
          <w:divBdr>
            <w:top w:val="none" w:sz="0" w:space="0" w:color="auto"/>
            <w:left w:val="none" w:sz="0" w:space="0" w:color="auto"/>
            <w:bottom w:val="none" w:sz="0" w:space="0" w:color="auto"/>
            <w:right w:val="none" w:sz="0" w:space="0" w:color="auto"/>
          </w:divBdr>
          <w:divsChild>
            <w:div w:id="975644978">
              <w:marLeft w:val="0"/>
              <w:marRight w:val="0"/>
              <w:marTop w:val="0"/>
              <w:marBottom w:val="0"/>
              <w:divBdr>
                <w:top w:val="none" w:sz="0" w:space="0" w:color="auto"/>
                <w:left w:val="none" w:sz="0" w:space="0" w:color="auto"/>
                <w:bottom w:val="none" w:sz="0" w:space="0" w:color="auto"/>
                <w:right w:val="none" w:sz="0" w:space="0" w:color="auto"/>
              </w:divBdr>
              <w:divsChild>
                <w:div w:id="12806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273936">
      <w:bodyDiv w:val="1"/>
      <w:marLeft w:val="0"/>
      <w:marRight w:val="0"/>
      <w:marTop w:val="0"/>
      <w:marBottom w:val="0"/>
      <w:divBdr>
        <w:top w:val="none" w:sz="0" w:space="0" w:color="auto"/>
        <w:left w:val="none" w:sz="0" w:space="0" w:color="auto"/>
        <w:bottom w:val="none" w:sz="0" w:space="0" w:color="auto"/>
        <w:right w:val="none" w:sz="0" w:space="0" w:color="auto"/>
      </w:divBdr>
      <w:divsChild>
        <w:div w:id="1597514623">
          <w:marLeft w:val="0"/>
          <w:marRight w:val="0"/>
          <w:marTop w:val="0"/>
          <w:marBottom w:val="0"/>
          <w:divBdr>
            <w:top w:val="none" w:sz="0" w:space="0" w:color="auto"/>
            <w:left w:val="none" w:sz="0" w:space="0" w:color="auto"/>
            <w:bottom w:val="none" w:sz="0" w:space="0" w:color="auto"/>
            <w:right w:val="none" w:sz="0" w:space="0" w:color="auto"/>
          </w:divBdr>
          <w:divsChild>
            <w:div w:id="776829242">
              <w:marLeft w:val="0"/>
              <w:marRight w:val="0"/>
              <w:marTop w:val="0"/>
              <w:marBottom w:val="0"/>
              <w:divBdr>
                <w:top w:val="none" w:sz="0" w:space="0" w:color="auto"/>
                <w:left w:val="none" w:sz="0" w:space="0" w:color="auto"/>
                <w:bottom w:val="none" w:sz="0" w:space="0" w:color="auto"/>
                <w:right w:val="none" w:sz="0" w:space="0" w:color="auto"/>
              </w:divBdr>
              <w:divsChild>
                <w:div w:id="528449189">
                  <w:marLeft w:val="0"/>
                  <w:marRight w:val="0"/>
                  <w:marTop w:val="0"/>
                  <w:marBottom w:val="0"/>
                  <w:divBdr>
                    <w:top w:val="none" w:sz="0" w:space="0" w:color="auto"/>
                    <w:left w:val="none" w:sz="0" w:space="0" w:color="auto"/>
                    <w:bottom w:val="none" w:sz="0" w:space="0" w:color="auto"/>
                    <w:right w:val="none" w:sz="0" w:space="0" w:color="auto"/>
                  </w:divBdr>
                  <w:divsChild>
                    <w:div w:id="1482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8790695">
      <w:bodyDiv w:val="1"/>
      <w:marLeft w:val="0"/>
      <w:marRight w:val="0"/>
      <w:marTop w:val="0"/>
      <w:marBottom w:val="0"/>
      <w:divBdr>
        <w:top w:val="none" w:sz="0" w:space="0" w:color="auto"/>
        <w:left w:val="none" w:sz="0" w:space="0" w:color="auto"/>
        <w:bottom w:val="none" w:sz="0" w:space="0" w:color="auto"/>
        <w:right w:val="none" w:sz="0" w:space="0" w:color="auto"/>
      </w:divBdr>
      <w:divsChild>
        <w:div w:id="406995214">
          <w:marLeft w:val="0"/>
          <w:marRight w:val="0"/>
          <w:marTop w:val="0"/>
          <w:marBottom w:val="0"/>
          <w:divBdr>
            <w:top w:val="none" w:sz="0" w:space="0" w:color="auto"/>
            <w:left w:val="none" w:sz="0" w:space="0" w:color="auto"/>
            <w:bottom w:val="none" w:sz="0" w:space="0" w:color="auto"/>
            <w:right w:val="none" w:sz="0" w:space="0" w:color="auto"/>
          </w:divBdr>
          <w:divsChild>
            <w:div w:id="627393988">
              <w:marLeft w:val="0"/>
              <w:marRight w:val="0"/>
              <w:marTop w:val="0"/>
              <w:marBottom w:val="0"/>
              <w:divBdr>
                <w:top w:val="none" w:sz="0" w:space="0" w:color="auto"/>
                <w:left w:val="none" w:sz="0" w:space="0" w:color="auto"/>
                <w:bottom w:val="none" w:sz="0" w:space="0" w:color="auto"/>
                <w:right w:val="none" w:sz="0" w:space="0" w:color="auto"/>
              </w:divBdr>
              <w:divsChild>
                <w:div w:id="9032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052558">
      <w:bodyDiv w:val="1"/>
      <w:marLeft w:val="0"/>
      <w:marRight w:val="0"/>
      <w:marTop w:val="0"/>
      <w:marBottom w:val="0"/>
      <w:divBdr>
        <w:top w:val="none" w:sz="0" w:space="0" w:color="auto"/>
        <w:left w:val="none" w:sz="0" w:space="0" w:color="auto"/>
        <w:bottom w:val="none" w:sz="0" w:space="0" w:color="auto"/>
        <w:right w:val="none" w:sz="0" w:space="0" w:color="auto"/>
      </w:divBdr>
      <w:divsChild>
        <w:div w:id="1145049018">
          <w:marLeft w:val="0"/>
          <w:marRight w:val="0"/>
          <w:marTop w:val="0"/>
          <w:marBottom w:val="0"/>
          <w:divBdr>
            <w:top w:val="none" w:sz="0" w:space="0" w:color="auto"/>
            <w:left w:val="none" w:sz="0" w:space="0" w:color="auto"/>
            <w:bottom w:val="none" w:sz="0" w:space="0" w:color="auto"/>
            <w:right w:val="none" w:sz="0" w:space="0" w:color="auto"/>
          </w:divBdr>
          <w:divsChild>
            <w:div w:id="837305377">
              <w:marLeft w:val="0"/>
              <w:marRight w:val="0"/>
              <w:marTop w:val="0"/>
              <w:marBottom w:val="0"/>
              <w:divBdr>
                <w:top w:val="none" w:sz="0" w:space="0" w:color="auto"/>
                <w:left w:val="none" w:sz="0" w:space="0" w:color="auto"/>
                <w:bottom w:val="none" w:sz="0" w:space="0" w:color="auto"/>
                <w:right w:val="none" w:sz="0" w:space="0" w:color="auto"/>
              </w:divBdr>
              <w:divsChild>
                <w:div w:id="172178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696273">
      <w:bodyDiv w:val="1"/>
      <w:marLeft w:val="0"/>
      <w:marRight w:val="0"/>
      <w:marTop w:val="0"/>
      <w:marBottom w:val="0"/>
      <w:divBdr>
        <w:top w:val="none" w:sz="0" w:space="0" w:color="auto"/>
        <w:left w:val="none" w:sz="0" w:space="0" w:color="auto"/>
        <w:bottom w:val="none" w:sz="0" w:space="0" w:color="auto"/>
        <w:right w:val="none" w:sz="0" w:space="0" w:color="auto"/>
      </w:divBdr>
    </w:div>
    <w:div w:id="1559629264">
      <w:bodyDiv w:val="1"/>
      <w:marLeft w:val="0"/>
      <w:marRight w:val="0"/>
      <w:marTop w:val="0"/>
      <w:marBottom w:val="0"/>
      <w:divBdr>
        <w:top w:val="none" w:sz="0" w:space="0" w:color="auto"/>
        <w:left w:val="none" w:sz="0" w:space="0" w:color="auto"/>
        <w:bottom w:val="none" w:sz="0" w:space="0" w:color="auto"/>
        <w:right w:val="none" w:sz="0" w:space="0" w:color="auto"/>
      </w:divBdr>
      <w:divsChild>
        <w:div w:id="309096558">
          <w:marLeft w:val="0"/>
          <w:marRight w:val="0"/>
          <w:marTop w:val="0"/>
          <w:marBottom w:val="0"/>
          <w:divBdr>
            <w:top w:val="none" w:sz="0" w:space="0" w:color="auto"/>
            <w:left w:val="none" w:sz="0" w:space="0" w:color="auto"/>
            <w:bottom w:val="none" w:sz="0" w:space="0" w:color="auto"/>
            <w:right w:val="none" w:sz="0" w:space="0" w:color="auto"/>
          </w:divBdr>
          <w:divsChild>
            <w:div w:id="207693884">
              <w:marLeft w:val="0"/>
              <w:marRight w:val="0"/>
              <w:marTop w:val="0"/>
              <w:marBottom w:val="0"/>
              <w:divBdr>
                <w:top w:val="none" w:sz="0" w:space="0" w:color="auto"/>
                <w:left w:val="none" w:sz="0" w:space="0" w:color="auto"/>
                <w:bottom w:val="none" w:sz="0" w:space="0" w:color="auto"/>
                <w:right w:val="none" w:sz="0" w:space="0" w:color="auto"/>
              </w:divBdr>
              <w:divsChild>
                <w:div w:id="69758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580592">
      <w:bodyDiv w:val="1"/>
      <w:marLeft w:val="0"/>
      <w:marRight w:val="0"/>
      <w:marTop w:val="0"/>
      <w:marBottom w:val="0"/>
      <w:divBdr>
        <w:top w:val="none" w:sz="0" w:space="0" w:color="auto"/>
        <w:left w:val="none" w:sz="0" w:space="0" w:color="auto"/>
        <w:bottom w:val="none" w:sz="0" w:space="0" w:color="auto"/>
        <w:right w:val="none" w:sz="0" w:space="0" w:color="auto"/>
      </w:divBdr>
    </w:div>
    <w:div w:id="1600330839">
      <w:bodyDiv w:val="1"/>
      <w:marLeft w:val="0"/>
      <w:marRight w:val="0"/>
      <w:marTop w:val="0"/>
      <w:marBottom w:val="0"/>
      <w:divBdr>
        <w:top w:val="none" w:sz="0" w:space="0" w:color="auto"/>
        <w:left w:val="none" w:sz="0" w:space="0" w:color="auto"/>
        <w:bottom w:val="none" w:sz="0" w:space="0" w:color="auto"/>
        <w:right w:val="none" w:sz="0" w:space="0" w:color="auto"/>
      </w:divBdr>
      <w:divsChild>
        <w:div w:id="505827697">
          <w:marLeft w:val="0"/>
          <w:marRight w:val="0"/>
          <w:marTop w:val="0"/>
          <w:marBottom w:val="0"/>
          <w:divBdr>
            <w:top w:val="none" w:sz="0" w:space="0" w:color="auto"/>
            <w:left w:val="none" w:sz="0" w:space="0" w:color="auto"/>
            <w:bottom w:val="none" w:sz="0" w:space="0" w:color="auto"/>
            <w:right w:val="none" w:sz="0" w:space="0" w:color="auto"/>
          </w:divBdr>
          <w:divsChild>
            <w:div w:id="265190607">
              <w:marLeft w:val="0"/>
              <w:marRight w:val="0"/>
              <w:marTop w:val="0"/>
              <w:marBottom w:val="0"/>
              <w:divBdr>
                <w:top w:val="none" w:sz="0" w:space="0" w:color="auto"/>
                <w:left w:val="none" w:sz="0" w:space="0" w:color="auto"/>
                <w:bottom w:val="none" w:sz="0" w:space="0" w:color="auto"/>
                <w:right w:val="none" w:sz="0" w:space="0" w:color="auto"/>
              </w:divBdr>
              <w:divsChild>
                <w:div w:id="910777638">
                  <w:marLeft w:val="0"/>
                  <w:marRight w:val="0"/>
                  <w:marTop w:val="0"/>
                  <w:marBottom w:val="0"/>
                  <w:divBdr>
                    <w:top w:val="none" w:sz="0" w:space="0" w:color="auto"/>
                    <w:left w:val="none" w:sz="0" w:space="0" w:color="auto"/>
                    <w:bottom w:val="none" w:sz="0" w:space="0" w:color="auto"/>
                    <w:right w:val="none" w:sz="0" w:space="0" w:color="auto"/>
                  </w:divBdr>
                  <w:divsChild>
                    <w:div w:id="1269434300">
                      <w:marLeft w:val="0"/>
                      <w:marRight w:val="0"/>
                      <w:marTop w:val="0"/>
                      <w:marBottom w:val="0"/>
                      <w:divBdr>
                        <w:top w:val="none" w:sz="0" w:space="0" w:color="auto"/>
                        <w:left w:val="none" w:sz="0" w:space="0" w:color="auto"/>
                        <w:bottom w:val="none" w:sz="0" w:space="0" w:color="auto"/>
                        <w:right w:val="none" w:sz="0" w:space="0" w:color="auto"/>
                      </w:divBdr>
                    </w:div>
                  </w:divsChild>
                </w:div>
                <w:div w:id="1717583252">
                  <w:marLeft w:val="0"/>
                  <w:marRight w:val="0"/>
                  <w:marTop w:val="0"/>
                  <w:marBottom w:val="0"/>
                  <w:divBdr>
                    <w:top w:val="none" w:sz="0" w:space="0" w:color="auto"/>
                    <w:left w:val="none" w:sz="0" w:space="0" w:color="auto"/>
                    <w:bottom w:val="none" w:sz="0" w:space="0" w:color="auto"/>
                    <w:right w:val="none" w:sz="0" w:space="0" w:color="auto"/>
                  </w:divBdr>
                  <w:divsChild>
                    <w:div w:id="426342184">
                      <w:marLeft w:val="0"/>
                      <w:marRight w:val="0"/>
                      <w:marTop w:val="0"/>
                      <w:marBottom w:val="0"/>
                      <w:divBdr>
                        <w:top w:val="none" w:sz="0" w:space="0" w:color="auto"/>
                        <w:left w:val="none" w:sz="0" w:space="0" w:color="auto"/>
                        <w:bottom w:val="none" w:sz="0" w:space="0" w:color="auto"/>
                        <w:right w:val="none" w:sz="0" w:space="0" w:color="auto"/>
                      </w:divBdr>
                    </w:div>
                  </w:divsChild>
                </w:div>
                <w:div w:id="1251234842">
                  <w:marLeft w:val="0"/>
                  <w:marRight w:val="0"/>
                  <w:marTop w:val="0"/>
                  <w:marBottom w:val="0"/>
                  <w:divBdr>
                    <w:top w:val="none" w:sz="0" w:space="0" w:color="auto"/>
                    <w:left w:val="none" w:sz="0" w:space="0" w:color="auto"/>
                    <w:bottom w:val="none" w:sz="0" w:space="0" w:color="auto"/>
                    <w:right w:val="none" w:sz="0" w:space="0" w:color="auto"/>
                  </w:divBdr>
                  <w:divsChild>
                    <w:div w:id="2051415678">
                      <w:marLeft w:val="0"/>
                      <w:marRight w:val="0"/>
                      <w:marTop w:val="0"/>
                      <w:marBottom w:val="0"/>
                      <w:divBdr>
                        <w:top w:val="none" w:sz="0" w:space="0" w:color="auto"/>
                        <w:left w:val="none" w:sz="0" w:space="0" w:color="auto"/>
                        <w:bottom w:val="none" w:sz="0" w:space="0" w:color="auto"/>
                        <w:right w:val="none" w:sz="0" w:space="0" w:color="auto"/>
                      </w:divBdr>
                    </w:div>
                  </w:divsChild>
                </w:div>
                <w:div w:id="1398288381">
                  <w:marLeft w:val="0"/>
                  <w:marRight w:val="0"/>
                  <w:marTop w:val="0"/>
                  <w:marBottom w:val="0"/>
                  <w:divBdr>
                    <w:top w:val="none" w:sz="0" w:space="0" w:color="auto"/>
                    <w:left w:val="none" w:sz="0" w:space="0" w:color="auto"/>
                    <w:bottom w:val="none" w:sz="0" w:space="0" w:color="auto"/>
                    <w:right w:val="none" w:sz="0" w:space="0" w:color="auto"/>
                  </w:divBdr>
                  <w:divsChild>
                    <w:div w:id="40253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902886">
              <w:marLeft w:val="0"/>
              <w:marRight w:val="0"/>
              <w:marTop w:val="0"/>
              <w:marBottom w:val="0"/>
              <w:divBdr>
                <w:top w:val="none" w:sz="0" w:space="0" w:color="auto"/>
                <w:left w:val="none" w:sz="0" w:space="0" w:color="auto"/>
                <w:bottom w:val="none" w:sz="0" w:space="0" w:color="auto"/>
                <w:right w:val="none" w:sz="0" w:space="0" w:color="auto"/>
              </w:divBdr>
              <w:divsChild>
                <w:div w:id="886910547">
                  <w:marLeft w:val="0"/>
                  <w:marRight w:val="0"/>
                  <w:marTop w:val="0"/>
                  <w:marBottom w:val="0"/>
                  <w:divBdr>
                    <w:top w:val="none" w:sz="0" w:space="0" w:color="auto"/>
                    <w:left w:val="none" w:sz="0" w:space="0" w:color="auto"/>
                    <w:bottom w:val="none" w:sz="0" w:space="0" w:color="auto"/>
                    <w:right w:val="none" w:sz="0" w:space="0" w:color="auto"/>
                  </w:divBdr>
                  <w:divsChild>
                    <w:div w:id="108005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537156">
          <w:marLeft w:val="0"/>
          <w:marRight w:val="0"/>
          <w:marTop w:val="0"/>
          <w:marBottom w:val="0"/>
          <w:divBdr>
            <w:top w:val="none" w:sz="0" w:space="0" w:color="auto"/>
            <w:left w:val="none" w:sz="0" w:space="0" w:color="auto"/>
            <w:bottom w:val="none" w:sz="0" w:space="0" w:color="auto"/>
            <w:right w:val="none" w:sz="0" w:space="0" w:color="auto"/>
          </w:divBdr>
          <w:divsChild>
            <w:div w:id="696080407">
              <w:marLeft w:val="0"/>
              <w:marRight w:val="0"/>
              <w:marTop w:val="0"/>
              <w:marBottom w:val="0"/>
              <w:divBdr>
                <w:top w:val="none" w:sz="0" w:space="0" w:color="auto"/>
                <w:left w:val="none" w:sz="0" w:space="0" w:color="auto"/>
                <w:bottom w:val="none" w:sz="0" w:space="0" w:color="auto"/>
                <w:right w:val="none" w:sz="0" w:space="0" w:color="auto"/>
              </w:divBdr>
              <w:divsChild>
                <w:div w:id="449514017">
                  <w:marLeft w:val="0"/>
                  <w:marRight w:val="0"/>
                  <w:marTop w:val="0"/>
                  <w:marBottom w:val="0"/>
                  <w:divBdr>
                    <w:top w:val="none" w:sz="0" w:space="0" w:color="auto"/>
                    <w:left w:val="none" w:sz="0" w:space="0" w:color="auto"/>
                    <w:bottom w:val="none" w:sz="0" w:space="0" w:color="auto"/>
                    <w:right w:val="none" w:sz="0" w:space="0" w:color="auto"/>
                  </w:divBdr>
                  <w:divsChild>
                    <w:div w:id="1793933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629237">
      <w:bodyDiv w:val="1"/>
      <w:marLeft w:val="0"/>
      <w:marRight w:val="0"/>
      <w:marTop w:val="0"/>
      <w:marBottom w:val="0"/>
      <w:divBdr>
        <w:top w:val="none" w:sz="0" w:space="0" w:color="auto"/>
        <w:left w:val="none" w:sz="0" w:space="0" w:color="auto"/>
        <w:bottom w:val="none" w:sz="0" w:space="0" w:color="auto"/>
        <w:right w:val="none" w:sz="0" w:space="0" w:color="auto"/>
      </w:divBdr>
      <w:divsChild>
        <w:div w:id="2061202192">
          <w:marLeft w:val="0"/>
          <w:marRight w:val="0"/>
          <w:marTop w:val="0"/>
          <w:marBottom w:val="0"/>
          <w:divBdr>
            <w:top w:val="none" w:sz="0" w:space="0" w:color="auto"/>
            <w:left w:val="none" w:sz="0" w:space="0" w:color="auto"/>
            <w:bottom w:val="none" w:sz="0" w:space="0" w:color="auto"/>
            <w:right w:val="none" w:sz="0" w:space="0" w:color="auto"/>
          </w:divBdr>
          <w:divsChild>
            <w:div w:id="617879657">
              <w:marLeft w:val="0"/>
              <w:marRight w:val="0"/>
              <w:marTop w:val="0"/>
              <w:marBottom w:val="0"/>
              <w:divBdr>
                <w:top w:val="none" w:sz="0" w:space="0" w:color="auto"/>
                <w:left w:val="none" w:sz="0" w:space="0" w:color="auto"/>
                <w:bottom w:val="none" w:sz="0" w:space="0" w:color="auto"/>
                <w:right w:val="none" w:sz="0" w:space="0" w:color="auto"/>
              </w:divBdr>
              <w:divsChild>
                <w:div w:id="178372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986111">
      <w:bodyDiv w:val="1"/>
      <w:marLeft w:val="0"/>
      <w:marRight w:val="0"/>
      <w:marTop w:val="0"/>
      <w:marBottom w:val="0"/>
      <w:divBdr>
        <w:top w:val="none" w:sz="0" w:space="0" w:color="auto"/>
        <w:left w:val="none" w:sz="0" w:space="0" w:color="auto"/>
        <w:bottom w:val="none" w:sz="0" w:space="0" w:color="auto"/>
        <w:right w:val="none" w:sz="0" w:space="0" w:color="auto"/>
      </w:divBdr>
      <w:divsChild>
        <w:div w:id="2008633642">
          <w:marLeft w:val="0"/>
          <w:marRight w:val="0"/>
          <w:marTop w:val="0"/>
          <w:marBottom w:val="0"/>
          <w:divBdr>
            <w:top w:val="none" w:sz="0" w:space="0" w:color="auto"/>
            <w:left w:val="none" w:sz="0" w:space="0" w:color="auto"/>
            <w:bottom w:val="none" w:sz="0" w:space="0" w:color="auto"/>
            <w:right w:val="none" w:sz="0" w:space="0" w:color="auto"/>
          </w:divBdr>
          <w:divsChild>
            <w:div w:id="834682150">
              <w:marLeft w:val="0"/>
              <w:marRight w:val="0"/>
              <w:marTop w:val="0"/>
              <w:marBottom w:val="0"/>
              <w:divBdr>
                <w:top w:val="none" w:sz="0" w:space="0" w:color="auto"/>
                <w:left w:val="none" w:sz="0" w:space="0" w:color="auto"/>
                <w:bottom w:val="none" w:sz="0" w:space="0" w:color="auto"/>
                <w:right w:val="none" w:sz="0" w:space="0" w:color="auto"/>
              </w:divBdr>
              <w:divsChild>
                <w:div w:id="2105881321">
                  <w:marLeft w:val="0"/>
                  <w:marRight w:val="0"/>
                  <w:marTop w:val="0"/>
                  <w:marBottom w:val="0"/>
                  <w:divBdr>
                    <w:top w:val="none" w:sz="0" w:space="0" w:color="auto"/>
                    <w:left w:val="none" w:sz="0" w:space="0" w:color="auto"/>
                    <w:bottom w:val="none" w:sz="0" w:space="0" w:color="auto"/>
                    <w:right w:val="none" w:sz="0" w:space="0" w:color="auto"/>
                  </w:divBdr>
                  <w:divsChild>
                    <w:div w:id="83075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2951797">
      <w:bodyDiv w:val="1"/>
      <w:marLeft w:val="0"/>
      <w:marRight w:val="0"/>
      <w:marTop w:val="0"/>
      <w:marBottom w:val="0"/>
      <w:divBdr>
        <w:top w:val="none" w:sz="0" w:space="0" w:color="auto"/>
        <w:left w:val="none" w:sz="0" w:space="0" w:color="auto"/>
        <w:bottom w:val="none" w:sz="0" w:space="0" w:color="auto"/>
        <w:right w:val="none" w:sz="0" w:space="0" w:color="auto"/>
      </w:divBdr>
      <w:divsChild>
        <w:div w:id="719212902">
          <w:marLeft w:val="0"/>
          <w:marRight w:val="0"/>
          <w:marTop w:val="0"/>
          <w:marBottom w:val="0"/>
          <w:divBdr>
            <w:top w:val="none" w:sz="0" w:space="0" w:color="auto"/>
            <w:left w:val="none" w:sz="0" w:space="0" w:color="auto"/>
            <w:bottom w:val="none" w:sz="0" w:space="0" w:color="auto"/>
            <w:right w:val="none" w:sz="0" w:space="0" w:color="auto"/>
          </w:divBdr>
          <w:divsChild>
            <w:div w:id="547037801">
              <w:marLeft w:val="0"/>
              <w:marRight w:val="0"/>
              <w:marTop w:val="0"/>
              <w:marBottom w:val="0"/>
              <w:divBdr>
                <w:top w:val="none" w:sz="0" w:space="0" w:color="auto"/>
                <w:left w:val="none" w:sz="0" w:space="0" w:color="auto"/>
                <w:bottom w:val="none" w:sz="0" w:space="0" w:color="auto"/>
                <w:right w:val="none" w:sz="0" w:space="0" w:color="auto"/>
              </w:divBdr>
              <w:divsChild>
                <w:div w:id="19681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559994">
      <w:bodyDiv w:val="1"/>
      <w:marLeft w:val="0"/>
      <w:marRight w:val="0"/>
      <w:marTop w:val="0"/>
      <w:marBottom w:val="0"/>
      <w:divBdr>
        <w:top w:val="none" w:sz="0" w:space="0" w:color="auto"/>
        <w:left w:val="none" w:sz="0" w:space="0" w:color="auto"/>
        <w:bottom w:val="none" w:sz="0" w:space="0" w:color="auto"/>
        <w:right w:val="none" w:sz="0" w:space="0" w:color="auto"/>
      </w:divBdr>
      <w:divsChild>
        <w:div w:id="2030177737">
          <w:marLeft w:val="0"/>
          <w:marRight w:val="0"/>
          <w:marTop w:val="0"/>
          <w:marBottom w:val="0"/>
          <w:divBdr>
            <w:top w:val="none" w:sz="0" w:space="0" w:color="auto"/>
            <w:left w:val="none" w:sz="0" w:space="0" w:color="auto"/>
            <w:bottom w:val="none" w:sz="0" w:space="0" w:color="auto"/>
            <w:right w:val="none" w:sz="0" w:space="0" w:color="auto"/>
          </w:divBdr>
          <w:divsChild>
            <w:div w:id="897397943">
              <w:marLeft w:val="0"/>
              <w:marRight w:val="0"/>
              <w:marTop w:val="0"/>
              <w:marBottom w:val="0"/>
              <w:divBdr>
                <w:top w:val="none" w:sz="0" w:space="0" w:color="auto"/>
                <w:left w:val="none" w:sz="0" w:space="0" w:color="auto"/>
                <w:bottom w:val="none" w:sz="0" w:space="0" w:color="auto"/>
                <w:right w:val="none" w:sz="0" w:space="0" w:color="auto"/>
              </w:divBdr>
              <w:divsChild>
                <w:div w:id="1531406858">
                  <w:marLeft w:val="0"/>
                  <w:marRight w:val="0"/>
                  <w:marTop w:val="0"/>
                  <w:marBottom w:val="0"/>
                  <w:divBdr>
                    <w:top w:val="none" w:sz="0" w:space="0" w:color="auto"/>
                    <w:left w:val="none" w:sz="0" w:space="0" w:color="auto"/>
                    <w:bottom w:val="none" w:sz="0" w:space="0" w:color="auto"/>
                    <w:right w:val="none" w:sz="0" w:space="0" w:color="auto"/>
                  </w:divBdr>
                  <w:divsChild>
                    <w:div w:id="151437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1022">
      <w:bodyDiv w:val="1"/>
      <w:marLeft w:val="0"/>
      <w:marRight w:val="0"/>
      <w:marTop w:val="0"/>
      <w:marBottom w:val="0"/>
      <w:divBdr>
        <w:top w:val="none" w:sz="0" w:space="0" w:color="auto"/>
        <w:left w:val="none" w:sz="0" w:space="0" w:color="auto"/>
        <w:bottom w:val="none" w:sz="0" w:space="0" w:color="auto"/>
        <w:right w:val="none" w:sz="0" w:space="0" w:color="auto"/>
      </w:divBdr>
      <w:divsChild>
        <w:div w:id="1417746116">
          <w:marLeft w:val="0"/>
          <w:marRight w:val="0"/>
          <w:marTop w:val="0"/>
          <w:marBottom w:val="0"/>
          <w:divBdr>
            <w:top w:val="none" w:sz="0" w:space="0" w:color="auto"/>
            <w:left w:val="none" w:sz="0" w:space="0" w:color="auto"/>
            <w:bottom w:val="none" w:sz="0" w:space="0" w:color="auto"/>
            <w:right w:val="none" w:sz="0" w:space="0" w:color="auto"/>
          </w:divBdr>
          <w:divsChild>
            <w:div w:id="270404941">
              <w:marLeft w:val="0"/>
              <w:marRight w:val="0"/>
              <w:marTop w:val="0"/>
              <w:marBottom w:val="0"/>
              <w:divBdr>
                <w:top w:val="none" w:sz="0" w:space="0" w:color="auto"/>
                <w:left w:val="none" w:sz="0" w:space="0" w:color="auto"/>
                <w:bottom w:val="none" w:sz="0" w:space="0" w:color="auto"/>
                <w:right w:val="none" w:sz="0" w:space="0" w:color="auto"/>
              </w:divBdr>
              <w:divsChild>
                <w:div w:id="759062822">
                  <w:marLeft w:val="0"/>
                  <w:marRight w:val="0"/>
                  <w:marTop w:val="0"/>
                  <w:marBottom w:val="0"/>
                  <w:divBdr>
                    <w:top w:val="none" w:sz="0" w:space="0" w:color="auto"/>
                    <w:left w:val="none" w:sz="0" w:space="0" w:color="auto"/>
                    <w:bottom w:val="none" w:sz="0" w:space="0" w:color="auto"/>
                    <w:right w:val="none" w:sz="0" w:space="0" w:color="auto"/>
                  </w:divBdr>
                  <w:divsChild>
                    <w:div w:id="2367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883571">
      <w:bodyDiv w:val="1"/>
      <w:marLeft w:val="0"/>
      <w:marRight w:val="0"/>
      <w:marTop w:val="0"/>
      <w:marBottom w:val="0"/>
      <w:divBdr>
        <w:top w:val="none" w:sz="0" w:space="0" w:color="auto"/>
        <w:left w:val="none" w:sz="0" w:space="0" w:color="auto"/>
        <w:bottom w:val="none" w:sz="0" w:space="0" w:color="auto"/>
        <w:right w:val="none" w:sz="0" w:space="0" w:color="auto"/>
      </w:divBdr>
      <w:divsChild>
        <w:div w:id="1288510565">
          <w:marLeft w:val="0"/>
          <w:marRight w:val="0"/>
          <w:marTop w:val="0"/>
          <w:marBottom w:val="0"/>
          <w:divBdr>
            <w:top w:val="none" w:sz="0" w:space="0" w:color="auto"/>
            <w:left w:val="none" w:sz="0" w:space="0" w:color="auto"/>
            <w:bottom w:val="none" w:sz="0" w:space="0" w:color="auto"/>
            <w:right w:val="none" w:sz="0" w:space="0" w:color="auto"/>
          </w:divBdr>
          <w:divsChild>
            <w:div w:id="1796365654">
              <w:marLeft w:val="0"/>
              <w:marRight w:val="0"/>
              <w:marTop w:val="0"/>
              <w:marBottom w:val="0"/>
              <w:divBdr>
                <w:top w:val="none" w:sz="0" w:space="0" w:color="auto"/>
                <w:left w:val="none" w:sz="0" w:space="0" w:color="auto"/>
                <w:bottom w:val="none" w:sz="0" w:space="0" w:color="auto"/>
                <w:right w:val="none" w:sz="0" w:space="0" w:color="auto"/>
              </w:divBdr>
              <w:divsChild>
                <w:div w:id="2029484120">
                  <w:marLeft w:val="0"/>
                  <w:marRight w:val="0"/>
                  <w:marTop w:val="0"/>
                  <w:marBottom w:val="0"/>
                  <w:divBdr>
                    <w:top w:val="none" w:sz="0" w:space="0" w:color="auto"/>
                    <w:left w:val="none" w:sz="0" w:space="0" w:color="auto"/>
                    <w:bottom w:val="none" w:sz="0" w:space="0" w:color="auto"/>
                    <w:right w:val="none" w:sz="0" w:space="0" w:color="auto"/>
                  </w:divBdr>
                  <w:divsChild>
                    <w:div w:id="28135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621269">
      <w:bodyDiv w:val="1"/>
      <w:marLeft w:val="0"/>
      <w:marRight w:val="0"/>
      <w:marTop w:val="0"/>
      <w:marBottom w:val="0"/>
      <w:divBdr>
        <w:top w:val="none" w:sz="0" w:space="0" w:color="auto"/>
        <w:left w:val="none" w:sz="0" w:space="0" w:color="auto"/>
        <w:bottom w:val="none" w:sz="0" w:space="0" w:color="auto"/>
        <w:right w:val="none" w:sz="0" w:space="0" w:color="auto"/>
      </w:divBdr>
      <w:divsChild>
        <w:div w:id="525825809">
          <w:marLeft w:val="0"/>
          <w:marRight w:val="0"/>
          <w:marTop w:val="0"/>
          <w:marBottom w:val="0"/>
          <w:divBdr>
            <w:top w:val="none" w:sz="0" w:space="0" w:color="auto"/>
            <w:left w:val="none" w:sz="0" w:space="0" w:color="auto"/>
            <w:bottom w:val="none" w:sz="0" w:space="0" w:color="auto"/>
            <w:right w:val="none" w:sz="0" w:space="0" w:color="auto"/>
          </w:divBdr>
          <w:divsChild>
            <w:div w:id="1458185303">
              <w:marLeft w:val="0"/>
              <w:marRight w:val="0"/>
              <w:marTop w:val="0"/>
              <w:marBottom w:val="0"/>
              <w:divBdr>
                <w:top w:val="none" w:sz="0" w:space="0" w:color="auto"/>
                <w:left w:val="none" w:sz="0" w:space="0" w:color="auto"/>
                <w:bottom w:val="none" w:sz="0" w:space="0" w:color="auto"/>
                <w:right w:val="none" w:sz="0" w:space="0" w:color="auto"/>
              </w:divBdr>
              <w:divsChild>
                <w:div w:id="181937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988762">
      <w:bodyDiv w:val="1"/>
      <w:marLeft w:val="0"/>
      <w:marRight w:val="0"/>
      <w:marTop w:val="0"/>
      <w:marBottom w:val="0"/>
      <w:divBdr>
        <w:top w:val="none" w:sz="0" w:space="0" w:color="auto"/>
        <w:left w:val="none" w:sz="0" w:space="0" w:color="auto"/>
        <w:bottom w:val="none" w:sz="0" w:space="0" w:color="auto"/>
        <w:right w:val="none" w:sz="0" w:space="0" w:color="auto"/>
      </w:divBdr>
      <w:divsChild>
        <w:div w:id="1088696796">
          <w:marLeft w:val="0"/>
          <w:marRight w:val="0"/>
          <w:marTop w:val="0"/>
          <w:marBottom w:val="0"/>
          <w:divBdr>
            <w:top w:val="none" w:sz="0" w:space="0" w:color="auto"/>
            <w:left w:val="none" w:sz="0" w:space="0" w:color="auto"/>
            <w:bottom w:val="none" w:sz="0" w:space="0" w:color="auto"/>
            <w:right w:val="none" w:sz="0" w:space="0" w:color="auto"/>
          </w:divBdr>
          <w:divsChild>
            <w:div w:id="1766539754">
              <w:marLeft w:val="0"/>
              <w:marRight w:val="0"/>
              <w:marTop w:val="0"/>
              <w:marBottom w:val="0"/>
              <w:divBdr>
                <w:top w:val="none" w:sz="0" w:space="0" w:color="auto"/>
                <w:left w:val="none" w:sz="0" w:space="0" w:color="auto"/>
                <w:bottom w:val="none" w:sz="0" w:space="0" w:color="auto"/>
                <w:right w:val="none" w:sz="0" w:space="0" w:color="auto"/>
              </w:divBdr>
              <w:divsChild>
                <w:div w:id="30003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797764">
      <w:bodyDiv w:val="1"/>
      <w:marLeft w:val="0"/>
      <w:marRight w:val="0"/>
      <w:marTop w:val="0"/>
      <w:marBottom w:val="0"/>
      <w:divBdr>
        <w:top w:val="none" w:sz="0" w:space="0" w:color="auto"/>
        <w:left w:val="none" w:sz="0" w:space="0" w:color="auto"/>
        <w:bottom w:val="none" w:sz="0" w:space="0" w:color="auto"/>
        <w:right w:val="none" w:sz="0" w:space="0" w:color="auto"/>
      </w:divBdr>
      <w:divsChild>
        <w:div w:id="1998268678">
          <w:marLeft w:val="0"/>
          <w:marRight w:val="0"/>
          <w:marTop w:val="0"/>
          <w:marBottom w:val="0"/>
          <w:divBdr>
            <w:top w:val="none" w:sz="0" w:space="0" w:color="auto"/>
            <w:left w:val="none" w:sz="0" w:space="0" w:color="auto"/>
            <w:bottom w:val="none" w:sz="0" w:space="0" w:color="auto"/>
            <w:right w:val="none" w:sz="0" w:space="0" w:color="auto"/>
          </w:divBdr>
          <w:divsChild>
            <w:div w:id="634677215">
              <w:marLeft w:val="0"/>
              <w:marRight w:val="0"/>
              <w:marTop w:val="0"/>
              <w:marBottom w:val="0"/>
              <w:divBdr>
                <w:top w:val="none" w:sz="0" w:space="0" w:color="auto"/>
                <w:left w:val="none" w:sz="0" w:space="0" w:color="auto"/>
                <w:bottom w:val="none" w:sz="0" w:space="0" w:color="auto"/>
                <w:right w:val="none" w:sz="0" w:space="0" w:color="auto"/>
              </w:divBdr>
              <w:divsChild>
                <w:div w:id="1094521024">
                  <w:marLeft w:val="0"/>
                  <w:marRight w:val="0"/>
                  <w:marTop w:val="0"/>
                  <w:marBottom w:val="0"/>
                  <w:divBdr>
                    <w:top w:val="none" w:sz="0" w:space="0" w:color="auto"/>
                    <w:left w:val="none" w:sz="0" w:space="0" w:color="auto"/>
                    <w:bottom w:val="none" w:sz="0" w:space="0" w:color="auto"/>
                    <w:right w:val="none" w:sz="0" w:space="0" w:color="auto"/>
                  </w:divBdr>
                  <w:divsChild>
                    <w:div w:id="105566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1622988">
      <w:bodyDiv w:val="1"/>
      <w:marLeft w:val="0"/>
      <w:marRight w:val="0"/>
      <w:marTop w:val="0"/>
      <w:marBottom w:val="0"/>
      <w:divBdr>
        <w:top w:val="none" w:sz="0" w:space="0" w:color="auto"/>
        <w:left w:val="none" w:sz="0" w:space="0" w:color="auto"/>
        <w:bottom w:val="none" w:sz="0" w:space="0" w:color="auto"/>
        <w:right w:val="none" w:sz="0" w:space="0" w:color="auto"/>
      </w:divBdr>
      <w:divsChild>
        <w:div w:id="317198874">
          <w:marLeft w:val="0"/>
          <w:marRight w:val="0"/>
          <w:marTop w:val="0"/>
          <w:marBottom w:val="0"/>
          <w:divBdr>
            <w:top w:val="none" w:sz="0" w:space="0" w:color="auto"/>
            <w:left w:val="none" w:sz="0" w:space="0" w:color="auto"/>
            <w:bottom w:val="none" w:sz="0" w:space="0" w:color="auto"/>
            <w:right w:val="none" w:sz="0" w:space="0" w:color="auto"/>
          </w:divBdr>
          <w:divsChild>
            <w:div w:id="2038039169">
              <w:marLeft w:val="0"/>
              <w:marRight w:val="0"/>
              <w:marTop w:val="0"/>
              <w:marBottom w:val="0"/>
              <w:divBdr>
                <w:top w:val="none" w:sz="0" w:space="0" w:color="auto"/>
                <w:left w:val="none" w:sz="0" w:space="0" w:color="auto"/>
                <w:bottom w:val="none" w:sz="0" w:space="0" w:color="auto"/>
                <w:right w:val="none" w:sz="0" w:space="0" w:color="auto"/>
              </w:divBdr>
              <w:divsChild>
                <w:div w:id="165499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4560914">
      <w:bodyDiv w:val="1"/>
      <w:marLeft w:val="0"/>
      <w:marRight w:val="0"/>
      <w:marTop w:val="0"/>
      <w:marBottom w:val="0"/>
      <w:divBdr>
        <w:top w:val="none" w:sz="0" w:space="0" w:color="auto"/>
        <w:left w:val="none" w:sz="0" w:space="0" w:color="auto"/>
        <w:bottom w:val="none" w:sz="0" w:space="0" w:color="auto"/>
        <w:right w:val="none" w:sz="0" w:space="0" w:color="auto"/>
      </w:divBdr>
    </w:div>
    <w:div w:id="2047366746">
      <w:bodyDiv w:val="1"/>
      <w:marLeft w:val="0"/>
      <w:marRight w:val="0"/>
      <w:marTop w:val="0"/>
      <w:marBottom w:val="0"/>
      <w:divBdr>
        <w:top w:val="none" w:sz="0" w:space="0" w:color="auto"/>
        <w:left w:val="none" w:sz="0" w:space="0" w:color="auto"/>
        <w:bottom w:val="none" w:sz="0" w:space="0" w:color="auto"/>
        <w:right w:val="none" w:sz="0" w:space="0" w:color="auto"/>
      </w:divBdr>
      <w:divsChild>
        <w:div w:id="1623269238">
          <w:marLeft w:val="0"/>
          <w:marRight w:val="0"/>
          <w:marTop w:val="0"/>
          <w:marBottom w:val="0"/>
          <w:divBdr>
            <w:top w:val="none" w:sz="0" w:space="0" w:color="auto"/>
            <w:left w:val="none" w:sz="0" w:space="0" w:color="auto"/>
            <w:bottom w:val="none" w:sz="0" w:space="0" w:color="auto"/>
            <w:right w:val="none" w:sz="0" w:space="0" w:color="auto"/>
          </w:divBdr>
          <w:divsChild>
            <w:div w:id="542835928">
              <w:marLeft w:val="0"/>
              <w:marRight w:val="0"/>
              <w:marTop w:val="0"/>
              <w:marBottom w:val="0"/>
              <w:divBdr>
                <w:top w:val="none" w:sz="0" w:space="0" w:color="auto"/>
                <w:left w:val="none" w:sz="0" w:space="0" w:color="auto"/>
                <w:bottom w:val="none" w:sz="0" w:space="0" w:color="auto"/>
                <w:right w:val="none" w:sz="0" w:space="0" w:color="auto"/>
              </w:divBdr>
              <w:divsChild>
                <w:div w:id="104159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964344">
      <w:bodyDiv w:val="1"/>
      <w:marLeft w:val="0"/>
      <w:marRight w:val="0"/>
      <w:marTop w:val="0"/>
      <w:marBottom w:val="0"/>
      <w:divBdr>
        <w:top w:val="none" w:sz="0" w:space="0" w:color="auto"/>
        <w:left w:val="none" w:sz="0" w:space="0" w:color="auto"/>
        <w:bottom w:val="none" w:sz="0" w:space="0" w:color="auto"/>
        <w:right w:val="none" w:sz="0" w:space="0" w:color="auto"/>
      </w:divBdr>
      <w:divsChild>
        <w:div w:id="148907300">
          <w:marLeft w:val="0"/>
          <w:marRight w:val="0"/>
          <w:marTop w:val="0"/>
          <w:marBottom w:val="0"/>
          <w:divBdr>
            <w:top w:val="none" w:sz="0" w:space="0" w:color="auto"/>
            <w:left w:val="none" w:sz="0" w:space="0" w:color="auto"/>
            <w:bottom w:val="none" w:sz="0" w:space="0" w:color="auto"/>
            <w:right w:val="none" w:sz="0" w:space="0" w:color="auto"/>
          </w:divBdr>
          <w:divsChild>
            <w:div w:id="162866155">
              <w:marLeft w:val="0"/>
              <w:marRight w:val="0"/>
              <w:marTop w:val="0"/>
              <w:marBottom w:val="0"/>
              <w:divBdr>
                <w:top w:val="none" w:sz="0" w:space="0" w:color="auto"/>
                <w:left w:val="none" w:sz="0" w:space="0" w:color="auto"/>
                <w:bottom w:val="none" w:sz="0" w:space="0" w:color="auto"/>
                <w:right w:val="none" w:sz="0" w:space="0" w:color="auto"/>
              </w:divBdr>
              <w:divsChild>
                <w:div w:id="1019432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988929">
      <w:bodyDiv w:val="1"/>
      <w:marLeft w:val="0"/>
      <w:marRight w:val="0"/>
      <w:marTop w:val="0"/>
      <w:marBottom w:val="0"/>
      <w:divBdr>
        <w:top w:val="none" w:sz="0" w:space="0" w:color="auto"/>
        <w:left w:val="none" w:sz="0" w:space="0" w:color="auto"/>
        <w:bottom w:val="none" w:sz="0" w:space="0" w:color="auto"/>
        <w:right w:val="none" w:sz="0" w:space="0" w:color="auto"/>
      </w:divBdr>
      <w:divsChild>
        <w:div w:id="1847206964">
          <w:marLeft w:val="0"/>
          <w:marRight w:val="0"/>
          <w:marTop w:val="0"/>
          <w:marBottom w:val="0"/>
          <w:divBdr>
            <w:top w:val="none" w:sz="0" w:space="0" w:color="auto"/>
            <w:left w:val="none" w:sz="0" w:space="0" w:color="auto"/>
            <w:bottom w:val="none" w:sz="0" w:space="0" w:color="auto"/>
            <w:right w:val="none" w:sz="0" w:space="0" w:color="auto"/>
          </w:divBdr>
          <w:divsChild>
            <w:div w:id="81684263">
              <w:marLeft w:val="0"/>
              <w:marRight w:val="0"/>
              <w:marTop w:val="0"/>
              <w:marBottom w:val="0"/>
              <w:divBdr>
                <w:top w:val="none" w:sz="0" w:space="0" w:color="auto"/>
                <w:left w:val="none" w:sz="0" w:space="0" w:color="auto"/>
                <w:bottom w:val="none" w:sz="0" w:space="0" w:color="auto"/>
                <w:right w:val="none" w:sz="0" w:space="0" w:color="auto"/>
              </w:divBdr>
              <w:divsChild>
                <w:div w:id="235288550">
                  <w:marLeft w:val="0"/>
                  <w:marRight w:val="0"/>
                  <w:marTop w:val="0"/>
                  <w:marBottom w:val="0"/>
                  <w:divBdr>
                    <w:top w:val="none" w:sz="0" w:space="0" w:color="auto"/>
                    <w:left w:val="none" w:sz="0" w:space="0" w:color="auto"/>
                    <w:bottom w:val="none" w:sz="0" w:space="0" w:color="auto"/>
                    <w:right w:val="none" w:sz="0" w:space="0" w:color="auto"/>
                  </w:divBdr>
                  <w:divsChild>
                    <w:div w:id="1013461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0689936">
      <w:bodyDiv w:val="1"/>
      <w:marLeft w:val="0"/>
      <w:marRight w:val="0"/>
      <w:marTop w:val="0"/>
      <w:marBottom w:val="0"/>
      <w:divBdr>
        <w:top w:val="none" w:sz="0" w:space="0" w:color="auto"/>
        <w:left w:val="none" w:sz="0" w:space="0" w:color="auto"/>
        <w:bottom w:val="none" w:sz="0" w:space="0" w:color="auto"/>
        <w:right w:val="none" w:sz="0" w:space="0" w:color="auto"/>
      </w:divBdr>
      <w:divsChild>
        <w:div w:id="15427853">
          <w:marLeft w:val="0"/>
          <w:marRight w:val="0"/>
          <w:marTop w:val="0"/>
          <w:marBottom w:val="0"/>
          <w:divBdr>
            <w:top w:val="none" w:sz="0" w:space="0" w:color="auto"/>
            <w:left w:val="none" w:sz="0" w:space="0" w:color="auto"/>
            <w:bottom w:val="none" w:sz="0" w:space="0" w:color="auto"/>
            <w:right w:val="none" w:sz="0" w:space="0" w:color="auto"/>
          </w:divBdr>
          <w:divsChild>
            <w:div w:id="1121612367">
              <w:marLeft w:val="0"/>
              <w:marRight w:val="0"/>
              <w:marTop w:val="0"/>
              <w:marBottom w:val="0"/>
              <w:divBdr>
                <w:top w:val="none" w:sz="0" w:space="0" w:color="auto"/>
                <w:left w:val="none" w:sz="0" w:space="0" w:color="auto"/>
                <w:bottom w:val="none" w:sz="0" w:space="0" w:color="auto"/>
                <w:right w:val="none" w:sz="0" w:space="0" w:color="auto"/>
              </w:divBdr>
              <w:divsChild>
                <w:div w:id="931475714">
                  <w:marLeft w:val="0"/>
                  <w:marRight w:val="0"/>
                  <w:marTop w:val="0"/>
                  <w:marBottom w:val="0"/>
                  <w:divBdr>
                    <w:top w:val="none" w:sz="0" w:space="0" w:color="auto"/>
                    <w:left w:val="none" w:sz="0" w:space="0" w:color="auto"/>
                    <w:bottom w:val="none" w:sz="0" w:space="0" w:color="auto"/>
                    <w:right w:val="none" w:sz="0" w:space="0" w:color="auto"/>
                  </w:divBdr>
                  <w:divsChild>
                    <w:div w:id="4012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665932">
              <w:marLeft w:val="0"/>
              <w:marRight w:val="0"/>
              <w:marTop w:val="0"/>
              <w:marBottom w:val="0"/>
              <w:divBdr>
                <w:top w:val="none" w:sz="0" w:space="0" w:color="auto"/>
                <w:left w:val="none" w:sz="0" w:space="0" w:color="auto"/>
                <w:bottom w:val="none" w:sz="0" w:space="0" w:color="auto"/>
                <w:right w:val="none" w:sz="0" w:space="0" w:color="auto"/>
              </w:divBdr>
              <w:divsChild>
                <w:div w:id="1290361474">
                  <w:marLeft w:val="0"/>
                  <w:marRight w:val="0"/>
                  <w:marTop w:val="0"/>
                  <w:marBottom w:val="0"/>
                  <w:divBdr>
                    <w:top w:val="none" w:sz="0" w:space="0" w:color="auto"/>
                    <w:left w:val="none" w:sz="0" w:space="0" w:color="auto"/>
                    <w:bottom w:val="none" w:sz="0" w:space="0" w:color="auto"/>
                    <w:right w:val="none" w:sz="0" w:space="0" w:color="auto"/>
                  </w:divBdr>
                  <w:divsChild>
                    <w:div w:id="168363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972678">
          <w:marLeft w:val="0"/>
          <w:marRight w:val="0"/>
          <w:marTop w:val="0"/>
          <w:marBottom w:val="0"/>
          <w:divBdr>
            <w:top w:val="none" w:sz="0" w:space="0" w:color="auto"/>
            <w:left w:val="none" w:sz="0" w:space="0" w:color="auto"/>
            <w:bottom w:val="none" w:sz="0" w:space="0" w:color="auto"/>
            <w:right w:val="none" w:sz="0" w:space="0" w:color="auto"/>
          </w:divBdr>
          <w:divsChild>
            <w:div w:id="981731708">
              <w:marLeft w:val="0"/>
              <w:marRight w:val="0"/>
              <w:marTop w:val="0"/>
              <w:marBottom w:val="0"/>
              <w:divBdr>
                <w:top w:val="none" w:sz="0" w:space="0" w:color="auto"/>
                <w:left w:val="none" w:sz="0" w:space="0" w:color="auto"/>
                <w:bottom w:val="none" w:sz="0" w:space="0" w:color="auto"/>
                <w:right w:val="none" w:sz="0" w:space="0" w:color="auto"/>
              </w:divBdr>
              <w:divsChild>
                <w:div w:id="88324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3209414">
      <w:bodyDiv w:val="1"/>
      <w:marLeft w:val="0"/>
      <w:marRight w:val="0"/>
      <w:marTop w:val="0"/>
      <w:marBottom w:val="0"/>
      <w:divBdr>
        <w:top w:val="none" w:sz="0" w:space="0" w:color="auto"/>
        <w:left w:val="none" w:sz="0" w:space="0" w:color="auto"/>
        <w:bottom w:val="none" w:sz="0" w:space="0" w:color="auto"/>
        <w:right w:val="none" w:sz="0" w:space="0" w:color="auto"/>
      </w:divBdr>
      <w:divsChild>
        <w:div w:id="423766490">
          <w:marLeft w:val="0"/>
          <w:marRight w:val="0"/>
          <w:marTop w:val="0"/>
          <w:marBottom w:val="0"/>
          <w:divBdr>
            <w:top w:val="none" w:sz="0" w:space="0" w:color="auto"/>
            <w:left w:val="none" w:sz="0" w:space="0" w:color="auto"/>
            <w:bottom w:val="none" w:sz="0" w:space="0" w:color="auto"/>
            <w:right w:val="none" w:sz="0" w:space="0" w:color="auto"/>
          </w:divBdr>
          <w:divsChild>
            <w:div w:id="1689257827">
              <w:marLeft w:val="0"/>
              <w:marRight w:val="0"/>
              <w:marTop w:val="0"/>
              <w:marBottom w:val="0"/>
              <w:divBdr>
                <w:top w:val="none" w:sz="0" w:space="0" w:color="auto"/>
                <w:left w:val="none" w:sz="0" w:space="0" w:color="auto"/>
                <w:bottom w:val="none" w:sz="0" w:space="0" w:color="auto"/>
                <w:right w:val="none" w:sz="0" w:space="0" w:color="auto"/>
              </w:divBdr>
              <w:divsChild>
                <w:div w:id="1826316868">
                  <w:marLeft w:val="0"/>
                  <w:marRight w:val="0"/>
                  <w:marTop w:val="0"/>
                  <w:marBottom w:val="0"/>
                  <w:divBdr>
                    <w:top w:val="none" w:sz="0" w:space="0" w:color="auto"/>
                    <w:left w:val="none" w:sz="0" w:space="0" w:color="auto"/>
                    <w:bottom w:val="none" w:sz="0" w:space="0" w:color="auto"/>
                    <w:right w:val="none" w:sz="0" w:space="0" w:color="auto"/>
                  </w:divBdr>
                </w:div>
              </w:divsChild>
            </w:div>
            <w:div w:id="1170411051">
              <w:marLeft w:val="0"/>
              <w:marRight w:val="0"/>
              <w:marTop w:val="0"/>
              <w:marBottom w:val="0"/>
              <w:divBdr>
                <w:top w:val="none" w:sz="0" w:space="0" w:color="auto"/>
                <w:left w:val="none" w:sz="0" w:space="0" w:color="auto"/>
                <w:bottom w:val="none" w:sz="0" w:space="0" w:color="auto"/>
                <w:right w:val="none" w:sz="0" w:space="0" w:color="auto"/>
              </w:divBdr>
              <w:divsChild>
                <w:div w:id="161220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51216">
          <w:marLeft w:val="0"/>
          <w:marRight w:val="0"/>
          <w:marTop w:val="0"/>
          <w:marBottom w:val="0"/>
          <w:divBdr>
            <w:top w:val="none" w:sz="0" w:space="0" w:color="auto"/>
            <w:left w:val="none" w:sz="0" w:space="0" w:color="auto"/>
            <w:bottom w:val="none" w:sz="0" w:space="0" w:color="auto"/>
            <w:right w:val="none" w:sz="0" w:space="0" w:color="auto"/>
          </w:divBdr>
          <w:divsChild>
            <w:div w:id="1625037155">
              <w:marLeft w:val="0"/>
              <w:marRight w:val="0"/>
              <w:marTop w:val="0"/>
              <w:marBottom w:val="0"/>
              <w:divBdr>
                <w:top w:val="none" w:sz="0" w:space="0" w:color="auto"/>
                <w:left w:val="none" w:sz="0" w:space="0" w:color="auto"/>
                <w:bottom w:val="none" w:sz="0" w:space="0" w:color="auto"/>
                <w:right w:val="none" w:sz="0" w:space="0" w:color="auto"/>
              </w:divBdr>
              <w:divsChild>
                <w:div w:id="424304149">
                  <w:marLeft w:val="0"/>
                  <w:marRight w:val="0"/>
                  <w:marTop w:val="0"/>
                  <w:marBottom w:val="0"/>
                  <w:divBdr>
                    <w:top w:val="none" w:sz="0" w:space="0" w:color="auto"/>
                    <w:left w:val="none" w:sz="0" w:space="0" w:color="auto"/>
                    <w:bottom w:val="none" w:sz="0" w:space="0" w:color="auto"/>
                    <w:right w:val="none" w:sz="0" w:space="0" w:color="auto"/>
                  </w:divBdr>
                  <w:divsChild>
                    <w:div w:id="42284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182016">
      <w:bodyDiv w:val="1"/>
      <w:marLeft w:val="0"/>
      <w:marRight w:val="0"/>
      <w:marTop w:val="0"/>
      <w:marBottom w:val="0"/>
      <w:divBdr>
        <w:top w:val="none" w:sz="0" w:space="0" w:color="auto"/>
        <w:left w:val="none" w:sz="0" w:space="0" w:color="auto"/>
        <w:bottom w:val="none" w:sz="0" w:space="0" w:color="auto"/>
        <w:right w:val="none" w:sz="0" w:space="0" w:color="auto"/>
      </w:divBdr>
      <w:divsChild>
        <w:div w:id="1406951424">
          <w:marLeft w:val="0"/>
          <w:marRight w:val="0"/>
          <w:marTop w:val="0"/>
          <w:marBottom w:val="0"/>
          <w:divBdr>
            <w:top w:val="none" w:sz="0" w:space="0" w:color="auto"/>
            <w:left w:val="none" w:sz="0" w:space="0" w:color="auto"/>
            <w:bottom w:val="none" w:sz="0" w:space="0" w:color="auto"/>
            <w:right w:val="none" w:sz="0" w:space="0" w:color="auto"/>
          </w:divBdr>
          <w:divsChild>
            <w:div w:id="1855652146">
              <w:marLeft w:val="0"/>
              <w:marRight w:val="0"/>
              <w:marTop w:val="0"/>
              <w:marBottom w:val="0"/>
              <w:divBdr>
                <w:top w:val="none" w:sz="0" w:space="0" w:color="auto"/>
                <w:left w:val="none" w:sz="0" w:space="0" w:color="auto"/>
                <w:bottom w:val="none" w:sz="0" w:space="0" w:color="auto"/>
                <w:right w:val="none" w:sz="0" w:space="0" w:color="auto"/>
              </w:divBdr>
              <w:divsChild>
                <w:div w:id="98142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7893975">
      <w:bodyDiv w:val="1"/>
      <w:marLeft w:val="0"/>
      <w:marRight w:val="0"/>
      <w:marTop w:val="0"/>
      <w:marBottom w:val="0"/>
      <w:divBdr>
        <w:top w:val="none" w:sz="0" w:space="0" w:color="auto"/>
        <w:left w:val="none" w:sz="0" w:space="0" w:color="auto"/>
        <w:bottom w:val="none" w:sz="0" w:space="0" w:color="auto"/>
        <w:right w:val="none" w:sz="0" w:space="0" w:color="auto"/>
      </w:divBdr>
      <w:divsChild>
        <w:div w:id="1499736217">
          <w:marLeft w:val="0"/>
          <w:marRight w:val="0"/>
          <w:marTop w:val="0"/>
          <w:marBottom w:val="0"/>
          <w:divBdr>
            <w:top w:val="none" w:sz="0" w:space="0" w:color="auto"/>
            <w:left w:val="none" w:sz="0" w:space="0" w:color="auto"/>
            <w:bottom w:val="none" w:sz="0" w:space="0" w:color="auto"/>
            <w:right w:val="none" w:sz="0" w:space="0" w:color="auto"/>
          </w:divBdr>
          <w:divsChild>
            <w:div w:id="835919639">
              <w:marLeft w:val="0"/>
              <w:marRight w:val="0"/>
              <w:marTop w:val="0"/>
              <w:marBottom w:val="0"/>
              <w:divBdr>
                <w:top w:val="none" w:sz="0" w:space="0" w:color="auto"/>
                <w:left w:val="none" w:sz="0" w:space="0" w:color="auto"/>
                <w:bottom w:val="none" w:sz="0" w:space="0" w:color="auto"/>
                <w:right w:val="none" w:sz="0" w:space="0" w:color="auto"/>
              </w:divBdr>
              <w:divsChild>
                <w:div w:id="148835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288044">
      <w:bodyDiv w:val="1"/>
      <w:marLeft w:val="0"/>
      <w:marRight w:val="0"/>
      <w:marTop w:val="0"/>
      <w:marBottom w:val="0"/>
      <w:divBdr>
        <w:top w:val="none" w:sz="0" w:space="0" w:color="auto"/>
        <w:left w:val="none" w:sz="0" w:space="0" w:color="auto"/>
        <w:bottom w:val="none" w:sz="0" w:space="0" w:color="auto"/>
        <w:right w:val="none" w:sz="0" w:space="0" w:color="auto"/>
      </w:divBdr>
      <w:divsChild>
        <w:div w:id="58788981">
          <w:marLeft w:val="0"/>
          <w:marRight w:val="0"/>
          <w:marTop w:val="0"/>
          <w:marBottom w:val="0"/>
          <w:divBdr>
            <w:top w:val="none" w:sz="0" w:space="0" w:color="auto"/>
            <w:left w:val="none" w:sz="0" w:space="0" w:color="auto"/>
            <w:bottom w:val="none" w:sz="0" w:space="0" w:color="auto"/>
            <w:right w:val="none" w:sz="0" w:space="0" w:color="auto"/>
          </w:divBdr>
          <w:divsChild>
            <w:div w:id="371346898">
              <w:marLeft w:val="0"/>
              <w:marRight w:val="0"/>
              <w:marTop w:val="0"/>
              <w:marBottom w:val="0"/>
              <w:divBdr>
                <w:top w:val="none" w:sz="0" w:space="0" w:color="auto"/>
                <w:left w:val="none" w:sz="0" w:space="0" w:color="auto"/>
                <w:bottom w:val="none" w:sz="0" w:space="0" w:color="auto"/>
                <w:right w:val="none" w:sz="0" w:space="0" w:color="auto"/>
              </w:divBdr>
              <w:divsChild>
                <w:div w:id="39886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669358">
      <w:bodyDiv w:val="1"/>
      <w:marLeft w:val="0"/>
      <w:marRight w:val="0"/>
      <w:marTop w:val="0"/>
      <w:marBottom w:val="0"/>
      <w:divBdr>
        <w:top w:val="none" w:sz="0" w:space="0" w:color="auto"/>
        <w:left w:val="none" w:sz="0" w:space="0" w:color="auto"/>
        <w:bottom w:val="none" w:sz="0" w:space="0" w:color="auto"/>
        <w:right w:val="none" w:sz="0" w:space="0" w:color="auto"/>
      </w:divBdr>
      <w:divsChild>
        <w:div w:id="1426265079">
          <w:marLeft w:val="0"/>
          <w:marRight w:val="0"/>
          <w:marTop w:val="0"/>
          <w:marBottom w:val="0"/>
          <w:divBdr>
            <w:top w:val="none" w:sz="0" w:space="0" w:color="auto"/>
            <w:left w:val="none" w:sz="0" w:space="0" w:color="auto"/>
            <w:bottom w:val="none" w:sz="0" w:space="0" w:color="auto"/>
            <w:right w:val="none" w:sz="0" w:space="0" w:color="auto"/>
          </w:divBdr>
          <w:divsChild>
            <w:div w:id="369691361">
              <w:marLeft w:val="0"/>
              <w:marRight w:val="0"/>
              <w:marTop w:val="0"/>
              <w:marBottom w:val="0"/>
              <w:divBdr>
                <w:top w:val="none" w:sz="0" w:space="0" w:color="auto"/>
                <w:left w:val="none" w:sz="0" w:space="0" w:color="auto"/>
                <w:bottom w:val="none" w:sz="0" w:space="0" w:color="auto"/>
                <w:right w:val="none" w:sz="0" w:space="0" w:color="auto"/>
              </w:divBdr>
              <w:divsChild>
                <w:div w:id="250356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atrickcleveland/Downloads/tf0399204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EE5668502ED3140BC59FF80A879AEAA"/>
        <w:category>
          <w:name w:val="General"/>
          <w:gallery w:val="placeholder"/>
        </w:category>
        <w:types>
          <w:type w:val="bbPlcHdr"/>
        </w:types>
        <w:behaviors>
          <w:behavior w:val="content"/>
        </w:behaviors>
        <w:guid w:val="{68AF157D-8835-6942-8225-4266731A841C}"/>
      </w:docPartPr>
      <w:docPartBody>
        <w:p w:rsidR="0022357F" w:rsidRDefault="005E00DD">
          <w:pPr>
            <w:pStyle w:val="EEE5668502ED3140BC59FF80A879AEAA"/>
          </w:pPr>
          <w:r>
            <w:t>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0DD"/>
    <w:rsid w:val="0003543C"/>
    <w:rsid w:val="00091BF4"/>
    <w:rsid w:val="000F7E26"/>
    <w:rsid w:val="00157515"/>
    <w:rsid w:val="00173844"/>
    <w:rsid w:val="0022357F"/>
    <w:rsid w:val="002F25DA"/>
    <w:rsid w:val="00322A95"/>
    <w:rsid w:val="00374F3F"/>
    <w:rsid w:val="00380D14"/>
    <w:rsid w:val="005069F5"/>
    <w:rsid w:val="005E00DD"/>
    <w:rsid w:val="005E2D87"/>
    <w:rsid w:val="006B6F7F"/>
    <w:rsid w:val="00721681"/>
    <w:rsid w:val="00755516"/>
    <w:rsid w:val="00760485"/>
    <w:rsid w:val="007C0561"/>
    <w:rsid w:val="007C7952"/>
    <w:rsid w:val="008B10EE"/>
    <w:rsid w:val="0096518A"/>
    <w:rsid w:val="009B6877"/>
    <w:rsid w:val="00A44439"/>
    <w:rsid w:val="00A66E20"/>
    <w:rsid w:val="00A75BCE"/>
    <w:rsid w:val="00B02C19"/>
    <w:rsid w:val="00B65641"/>
    <w:rsid w:val="00B67E7B"/>
    <w:rsid w:val="00B72EA0"/>
    <w:rsid w:val="00C45AE0"/>
    <w:rsid w:val="00CA3D70"/>
    <w:rsid w:val="00D16B3A"/>
    <w:rsid w:val="00D226E0"/>
    <w:rsid w:val="00DA29BE"/>
    <w:rsid w:val="00DA3617"/>
    <w:rsid w:val="00DD3785"/>
    <w:rsid w:val="00E57AC1"/>
    <w:rsid w:val="00EE6E70"/>
    <w:rsid w:val="00EF4AAB"/>
    <w:rsid w:val="00F3370E"/>
    <w:rsid w:val="00F725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EE5668502ED3140BC59FF80A879AEAA">
    <w:name w:val="EEE5668502ED3140BC59FF80A879AE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Alphabet letters flash cards">
  <a:themeElements>
    <a:clrScheme name="Slipstream">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tf03992040.dotx</Template>
  <TotalTime>0</TotalTime>
  <Pages>6</Pages>
  <Words>1057</Words>
  <Characters>6031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Patrick cleveland: objection to rebuttal testimony of Lisa b. meaux michael bitter</vt:lpstr>
    </vt:vector>
  </TitlesOfParts>
  <Company/>
  <LinksUpToDate>false</LinksUpToDate>
  <CharactersWithSpaces>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Patrick cleveland: objection to rebuttal testimony of Lisa b. meaux michael bitter</dc:title>
  <dc:creator>Microsoft Office User</dc:creator>
  <cp:lastModifiedBy>Patrick Cleveland</cp:lastModifiedBy>
  <cp:revision>2</cp:revision>
  <cp:lastPrinted>2020-07-27T16:25:00Z</cp:lastPrinted>
  <dcterms:created xsi:type="dcterms:W3CDTF">2021-10-15T16:42:00Z</dcterms:created>
  <dcterms:modified xsi:type="dcterms:W3CDTF">2021-10-15T16:42:00Z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